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CD28" w14:textId="77777777" w:rsidR="00F72229" w:rsidRPr="00F72229" w:rsidRDefault="00F72229" w:rsidP="00F72229">
      <w:pPr>
        <w:rPr>
          <w:rFonts w:cs="Arial"/>
          <w:sz w:val="20"/>
        </w:rPr>
      </w:pPr>
      <w:r w:rsidRPr="00F72229">
        <w:rPr>
          <w:rFonts w:cs="Arial"/>
          <w:b/>
          <w:bCs/>
          <w:sz w:val="20"/>
        </w:rPr>
        <w:tab/>
      </w:r>
      <w:r w:rsidRPr="00F72229">
        <w:rPr>
          <w:rFonts w:cs="Arial"/>
          <w:b/>
          <w:bCs/>
          <w:sz w:val="20"/>
        </w:rPr>
        <w:tab/>
      </w:r>
      <w:r w:rsidRPr="00F72229">
        <w:rPr>
          <w:rFonts w:cs="Arial"/>
          <w:b/>
          <w:bCs/>
          <w:sz w:val="20"/>
        </w:rPr>
        <w:tab/>
      </w:r>
      <w:r w:rsidRPr="00F72229">
        <w:rPr>
          <w:rFonts w:cs="Arial"/>
          <w:b/>
          <w:bCs/>
          <w:sz w:val="20"/>
        </w:rPr>
        <w:tab/>
      </w:r>
      <w:r w:rsidRPr="00F72229">
        <w:rPr>
          <w:rFonts w:cs="Arial"/>
          <w:b/>
          <w:bCs/>
          <w:sz w:val="20"/>
        </w:rPr>
        <w:tab/>
      </w:r>
      <w:r w:rsidRPr="00F72229">
        <w:rPr>
          <w:rFonts w:cs="Arial"/>
          <w:b/>
          <w:bCs/>
          <w:sz w:val="20"/>
        </w:rPr>
        <w:tab/>
      </w:r>
      <w:r w:rsidRPr="00F72229">
        <w:rPr>
          <w:rFonts w:cs="Arial"/>
          <w:b/>
          <w:bCs/>
          <w:sz w:val="20"/>
        </w:rPr>
        <w:tab/>
      </w:r>
      <w:r w:rsidRPr="00F72229">
        <w:rPr>
          <w:rFonts w:cs="Arial"/>
          <w:b/>
          <w:bCs/>
          <w:sz w:val="20"/>
        </w:rPr>
        <w:tab/>
      </w:r>
      <w:r w:rsidRPr="00F72229">
        <w:rPr>
          <w:rFonts w:cs="Arial"/>
          <w:b/>
          <w:bCs/>
          <w:sz w:val="20"/>
        </w:rPr>
        <w:tab/>
      </w:r>
      <w:r w:rsidRPr="00F72229">
        <w:rPr>
          <w:rFonts w:cs="Arial"/>
          <w:b/>
          <w:bCs/>
          <w:sz w:val="20"/>
        </w:rPr>
        <w:tab/>
      </w:r>
    </w:p>
    <w:p w14:paraId="3343CD29" w14:textId="77777777" w:rsidR="00F72229" w:rsidRPr="00F72229" w:rsidRDefault="00485168" w:rsidP="00F72229">
      <w:pPr>
        <w:rPr>
          <w:rFonts w:cs="Arial"/>
          <w:sz w:val="20"/>
        </w:rPr>
      </w:pPr>
      <w:r>
        <w:rPr>
          <w:noProof/>
          <w:lang w:val="en-US"/>
        </w:rPr>
        <w:drawing>
          <wp:anchor distT="0" distB="0" distL="114300" distR="114300" simplePos="0" relativeHeight="251658240" behindDoc="0" locked="0" layoutInCell="1" allowOverlap="1" wp14:anchorId="3343CDD1" wp14:editId="3343CDD2">
            <wp:simplePos x="0" y="0"/>
            <wp:positionH relativeFrom="column">
              <wp:posOffset>1451610</wp:posOffset>
            </wp:positionH>
            <wp:positionV relativeFrom="paragraph">
              <wp:posOffset>11430</wp:posOffset>
            </wp:positionV>
            <wp:extent cx="3162300" cy="3972560"/>
            <wp:effectExtent l="0" t="0" r="0" b="8890"/>
            <wp:wrapSquare wrapText="bothSides"/>
            <wp:docPr id="2" name="Picture 2" descr="C:\Users\claire\AppData\Local\Microsoft\Windows\Temporary Internet Files\Content.Word\Enable Logo Purple CMYK PNG.PNG"/>
            <wp:cNvGraphicFramePr/>
            <a:graphic xmlns:a="http://schemas.openxmlformats.org/drawingml/2006/main">
              <a:graphicData uri="http://schemas.openxmlformats.org/drawingml/2006/picture">
                <pic:pic xmlns:pic="http://schemas.openxmlformats.org/drawingml/2006/picture">
                  <pic:nvPicPr>
                    <pic:cNvPr id="2" name="Picture 2" descr="C:\Users\claire\AppData\Local\Microsoft\Windows\Temporary Internet Files\Content.Word\Enable Logo Purple CMYK PNG.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2300" cy="3972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3CD2A" w14:textId="77777777" w:rsidR="00F72229" w:rsidRPr="00F72229" w:rsidRDefault="00F72229" w:rsidP="00F72229">
      <w:pPr>
        <w:rPr>
          <w:rFonts w:cs="Arial"/>
          <w:sz w:val="20"/>
        </w:rPr>
      </w:pPr>
    </w:p>
    <w:p w14:paraId="3343CD2B" w14:textId="77777777" w:rsidR="00F72229" w:rsidRPr="00F72229" w:rsidRDefault="00F72229" w:rsidP="00F72229">
      <w:pPr>
        <w:rPr>
          <w:rFonts w:cs="Arial"/>
          <w:sz w:val="20"/>
        </w:rPr>
      </w:pPr>
    </w:p>
    <w:p w14:paraId="3343CD2C" w14:textId="77777777" w:rsidR="00F72229" w:rsidRPr="00F72229" w:rsidRDefault="00F72229" w:rsidP="00F72229">
      <w:pPr>
        <w:rPr>
          <w:rFonts w:cs="Arial"/>
          <w:sz w:val="20"/>
        </w:rPr>
      </w:pPr>
    </w:p>
    <w:p w14:paraId="3343CD2D" w14:textId="77777777" w:rsidR="00F72229" w:rsidRPr="00F72229" w:rsidRDefault="00F72229" w:rsidP="00F72229">
      <w:pPr>
        <w:rPr>
          <w:rFonts w:cs="Arial"/>
          <w:sz w:val="20"/>
        </w:rPr>
      </w:pPr>
    </w:p>
    <w:p w14:paraId="3343CD2E" w14:textId="77777777" w:rsidR="00F72229" w:rsidRPr="00F72229" w:rsidRDefault="00F72229" w:rsidP="00F72229">
      <w:pPr>
        <w:rPr>
          <w:rFonts w:cs="Arial"/>
          <w:sz w:val="20"/>
        </w:rPr>
      </w:pPr>
    </w:p>
    <w:p w14:paraId="3343CD2F" w14:textId="77777777" w:rsidR="00F72229" w:rsidRPr="00F72229" w:rsidRDefault="00F72229" w:rsidP="00F72229">
      <w:pPr>
        <w:rPr>
          <w:rFonts w:cs="Arial"/>
          <w:sz w:val="20"/>
        </w:rPr>
      </w:pPr>
    </w:p>
    <w:p w14:paraId="3343CD30" w14:textId="77777777" w:rsidR="00F72229" w:rsidRPr="00F72229" w:rsidRDefault="00F72229" w:rsidP="00F72229">
      <w:pPr>
        <w:rPr>
          <w:rFonts w:cs="Arial"/>
          <w:sz w:val="20"/>
        </w:rPr>
      </w:pPr>
    </w:p>
    <w:p w14:paraId="3343CD31" w14:textId="77777777" w:rsidR="00F72229" w:rsidRPr="00F72229" w:rsidRDefault="00F72229" w:rsidP="00F72229">
      <w:pPr>
        <w:rPr>
          <w:rFonts w:cs="Arial"/>
          <w:sz w:val="20"/>
        </w:rPr>
      </w:pPr>
    </w:p>
    <w:p w14:paraId="3343CD32" w14:textId="77777777" w:rsidR="00F72229" w:rsidRPr="00F72229" w:rsidRDefault="00F72229" w:rsidP="00F72229">
      <w:pPr>
        <w:rPr>
          <w:rFonts w:cs="Arial"/>
          <w:sz w:val="20"/>
        </w:rPr>
      </w:pPr>
    </w:p>
    <w:p w14:paraId="3343CD33" w14:textId="77777777" w:rsidR="00F72229" w:rsidRPr="00F72229" w:rsidRDefault="00F72229" w:rsidP="00F72229">
      <w:pPr>
        <w:spacing w:after="200" w:line="276" w:lineRule="auto"/>
        <w:rPr>
          <w:rFonts w:cs="Arial"/>
          <w:sz w:val="20"/>
        </w:rPr>
      </w:pPr>
    </w:p>
    <w:p w14:paraId="3343CD34" w14:textId="77777777" w:rsidR="00F72229" w:rsidRPr="00F72229" w:rsidRDefault="00F72229" w:rsidP="00F72229">
      <w:pPr>
        <w:spacing w:after="200" w:line="276" w:lineRule="auto"/>
        <w:rPr>
          <w:rFonts w:cs="Arial"/>
          <w:sz w:val="20"/>
        </w:rPr>
      </w:pPr>
    </w:p>
    <w:p w14:paraId="3343CD35" w14:textId="77777777" w:rsidR="00F72229" w:rsidRPr="00F72229" w:rsidRDefault="00F72229" w:rsidP="00F72229">
      <w:pPr>
        <w:spacing w:after="200" w:line="276" w:lineRule="auto"/>
        <w:rPr>
          <w:rFonts w:cs="Arial"/>
          <w:sz w:val="20"/>
        </w:rPr>
      </w:pPr>
    </w:p>
    <w:p w14:paraId="3343CD36" w14:textId="77777777" w:rsidR="00F72229" w:rsidRPr="00F72229" w:rsidRDefault="00F72229" w:rsidP="00F72229">
      <w:pPr>
        <w:spacing w:after="200" w:line="276" w:lineRule="auto"/>
        <w:rPr>
          <w:rFonts w:cs="Arial"/>
          <w:sz w:val="20"/>
        </w:rPr>
      </w:pPr>
    </w:p>
    <w:p w14:paraId="3343CD37" w14:textId="77777777" w:rsidR="00F72229" w:rsidRPr="00F72229" w:rsidRDefault="00F72229" w:rsidP="00F72229">
      <w:pPr>
        <w:spacing w:after="200" w:line="276" w:lineRule="auto"/>
        <w:rPr>
          <w:rFonts w:cs="Arial"/>
          <w:sz w:val="20"/>
        </w:rPr>
      </w:pPr>
    </w:p>
    <w:p w14:paraId="3343CD38" w14:textId="77777777" w:rsidR="00F72229" w:rsidRPr="00F72229" w:rsidRDefault="00F72229" w:rsidP="00F72229">
      <w:pPr>
        <w:spacing w:after="200" w:line="276" w:lineRule="auto"/>
        <w:rPr>
          <w:rFonts w:cs="Arial"/>
          <w:sz w:val="20"/>
        </w:rPr>
      </w:pPr>
    </w:p>
    <w:p w14:paraId="3343CD39" w14:textId="77777777" w:rsidR="00F72229" w:rsidRPr="00F72229" w:rsidRDefault="00F72229" w:rsidP="00F72229">
      <w:pPr>
        <w:spacing w:after="200" w:line="276" w:lineRule="auto"/>
        <w:rPr>
          <w:rFonts w:cs="Arial"/>
          <w:b/>
          <w:sz w:val="20"/>
        </w:rPr>
      </w:pPr>
    </w:p>
    <w:p w14:paraId="3343CD3A" w14:textId="77777777" w:rsidR="00F72229" w:rsidRPr="00F72229" w:rsidRDefault="00F72229" w:rsidP="00F72229">
      <w:pPr>
        <w:spacing w:after="200" w:line="276" w:lineRule="auto"/>
        <w:rPr>
          <w:rFonts w:cs="Arial"/>
          <w:b/>
          <w:sz w:val="20"/>
        </w:rPr>
      </w:pPr>
    </w:p>
    <w:p w14:paraId="3343CD3B" w14:textId="77777777" w:rsidR="00F72229" w:rsidRDefault="00F72229" w:rsidP="00F72229">
      <w:pPr>
        <w:spacing w:after="200" w:line="276" w:lineRule="auto"/>
        <w:jc w:val="center"/>
        <w:rPr>
          <w:rFonts w:cs="Arial"/>
          <w:b/>
          <w:bCs/>
          <w:sz w:val="72"/>
          <w:szCs w:val="72"/>
        </w:rPr>
      </w:pPr>
      <w:r w:rsidRPr="7B38D2B9">
        <w:rPr>
          <w:rFonts w:cs="Arial"/>
          <w:b/>
          <w:bCs/>
          <w:sz w:val="72"/>
          <w:szCs w:val="72"/>
        </w:rPr>
        <w:t>Compliments and Complaints Policy</w:t>
      </w:r>
    </w:p>
    <w:p w14:paraId="3343CD3D" w14:textId="77777777" w:rsidR="00F72229" w:rsidRPr="00F72229" w:rsidRDefault="00F72229" w:rsidP="00F72229">
      <w:pPr>
        <w:rPr>
          <w:rFonts w:cs="Arial"/>
          <w:sz w:val="20"/>
        </w:rPr>
      </w:pPr>
    </w:p>
    <w:p w14:paraId="3343CD3E" w14:textId="77777777" w:rsidR="00F72229" w:rsidRPr="00F72229" w:rsidRDefault="00F72229" w:rsidP="00F72229">
      <w:pPr>
        <w:rPr>
          <w:rFonts w:cs="Arial"/>
          <w:sz w:val="20"/>
        </w:rPr>
      </w:pPr>
    </w:p>
    <w:p w14:paraId="3343CD3F" w14:textId="77777777" w:rsidR="00F72229" w:rsidRPr="00F72229" w:rsidRDefault="00F72229" w:rsidP="00F72229">
      <w:pPr>
        <w:rPr>
          <w:rFonts w:cs="Arial"/>
          <w:sz w:val="20"/>
        </w:rPr>
      </w:pPr>
    </w:p>
    <w:p w14:paraId="3343CD40" w14:textId="77777777" w:rsidR="00F72229" w:rsidRPr="00F72229" w:rsidRDefault="00F72229" w:rsidP="00F72229">
      <w:pPr>
        <w:rPr>
          <w:rFonts w:cs="Arial"/>
          <w:sz w:val="20"/>
        </w:rPr>
      </w:pPr>
    </w:p>
    <w:p w14:paraId="3343CD41" w14:textId="77777777" w:rsidR="00F72229" w:rsidRPr="00F72229" w:rsidRDefault="00F72229" w:rsidP="00F72229">
      <w:pPr>
        <w:rPr>
          <w:rFonts w:cs="Arial"/>
          <w:sz w:val="20"/>
        </w:rPr>
      </w:pPr>
    </w:p>
    <w:p w14:paraId="3343CD42" w14:textId="77777777" w:rsidR="00F72229" w:rsidRPr="00F72229" w:rsidRDefault="00F72229" w:rsidP="00F72229">
      <w:pPr>
        <w:rPr>
          <w:rFonts w:cs="Arial"/>
          <w:sz w:val="20"/>
        </w:rPr>
      </w:pPr>
    </w:p>
    <w:p w14:paraId="3343CD43" w14:textId="77777777" w:rsidR="00F72229" w:rsidRPr="00F72229" w:rsidRDefault="00F72229" w:rsidP="00F72229">
      <w:pPr>
        <w:rPr>
          <w:rFonts w:cs="Arial"/>
          <w:sz w:val="20"/>
        </w:rPr>
      </w:pPr>
    </w:p>
    <w:p w14:paraId="3343CD44" w14:textId="77777777" w:rsidR="00F72229" w:rsidRPr="00F72229" w:rsidRDefault="00F72229" w:rsidP="00F72229">
      <w:pPr>
        <w:rPr>
          <w:rFonts w:cs="Arial"/>
          <w:sz w:val="20"/>
        </w:rPr>
      </w:pPr>
    </w:p>
    <w:p w14:paraId="3343CD45" w14:textId="77777777" w:rsidR="00F72229" w:rsidRPr="00F72229" w:rsidRDefault="00F72229" w:rsidP="00F72229">
      <w:pPr>
        <w:rPr>
          <w:rFonts w:cs="Arial"/>
          <w:sz w:val="20"/>
        </w:rPr>
      </w:pPr>
    </w:p>
    <w:p w14:paraId="3343CD46" w14:textId="77777777" w:rsidR="00F72229" w:rsidRPr="00F72229" w:rsidRDefault="00F72229" w:rsidP="00F72229">
      <w:pPr>
        <w:rPr>
          <w:rFonts w:cs="Arial"/>
          <w:sz w:val="20"/>
        </w:rPr>
      </w:pPr>
    </w:p>
    <w:p w14:paraId="3343CD47" w14:textId="77777777" w:rsidR="00F72229" w:rsidRPr="00F72229" w:rsidRDefault="00F72229" w:rsidP="00F72229">
      <w:pPr>
        <w:rPr>
          <w:rFonts w:cs="Arial"/>
          <w:sz w:val="20"/>
        </w:rPr>
      </w:pPr>
    </w:p>
    <w:p w14:paraId="3343CD48" w14:textId="77777777" w:rsidR="00F72229" w:rsidRPr="00F72229" w:rsidRDefault="00F72229" w:rsidP="00F72229">
      <w:pPr>
        <w:rPr>
          <w:rFonts w:cs="Arial"/>
          <w:sz w:val="20"/>
        </w:rPr>
      </w:pPr>
    </w:p>
    <w:p w14:paraId="3343CD49" w14:textId="77777777" w:rsidR="00F72229" w:rsidRPr="00F72229" w:rsidRDefault="00F72229" w:rsidP="00F72229">
      <w:pPr>
        <w:rPr>
          <w:rFonts w:cs="Arial"/>
          <w:sz w:val="20"/>
        </w:rPr>
      </w:pPr>
    </w:p>
    <w:p w14:paraId="3343CD4A" w14:textId="77777777" w:rsidR="00F72229" w:rsidRPr="00F72229" w:rsidRDefault="00F72229" w:rsidP="00F72229">
      <w:pPr>
        <w:rPr>
          <w:rFonts w:cs="Arial"/>
          <w:sz w:val="20"/>
        </w:rPr>
      </w:pPr>
    </w:p>
    <w:p w14:paraId="3343CD4B" w14:textId="77777777" w:rsidR="00F72229" w:rsidRPr="00F72229" w:rsidRDefault="00F72229" w:rsidP="00F72229">
      <w:pPr>
        <w:rPr>
          <w:rFonts w:cs="Arial"/>
          <w:sz w:val="20"/>
        </w:rPr>
      </w:pPr>
    </w:p>
    <w:p w14:paraId="3343CD4C" w14:textId="77777777" w:rsidR="00F72229" w:rsidRPr="00F72229" w:rsidRDefault="00F72229" w:rsidP="00F72229">
      <w:pPr>
        <w:rPr>
          <w:rFonts w:cs="Arial"/>
          <w:sz w:val="20"/>
        </w:rPr>
      </w:pPr>
    </w:p>
    <w:p w14:paraId="3343CD4D" w14:textId="77777777" w:rsidR="00F72229" w:rsidRPr="00F72229" w:rsidRDefault="00F72229" w:rsidP="00F72229">
      <w:pPr>
        <w:rPr>
          <w:rFonts w:cs="Arial"/>
          <w:sz w:val="20"/>
        </w:rPr>
      </w:pPr>
    </w:p>
    <w:p w14:paraId="3343CD4E" w14:textId="77777777" w:rsidR="00F72229" w:rsidRPr="00F72229" w:rsidRDefault="00F72229" w:rsidP="00F72229">
      <w:pPr>
        <w:rPr>
          <w:rFonts w:cs="Arial"/>
          <w:sz w:val="20"/>
        </w:rPr>
      </w:pPr>
    </w:p>
    <w:p w14:paraId="3343CD4F" w14:textId="77777777" w:rsidR="00F72229" w:rsidRPr="00F72229" w:rsidRDefault="00F72229" w:rsidP="00F72229">
      <w:pPr>
        <w:rPr>
          <w:rFonts w:cs="Arial"/>
          <w:sz w:val="20"/>
        </w:rPr>
      </w:pPr>
    </w:p>
    <w:p w14:paraId="3343CD50" w14:textId="77777777" w:rsidR="00F72229" w:rsidRPr="00F72229" w:rsidRDefault="00F72229" w:rsidP="00F72229">
      <w:pPr>
        <w:rPr>
          <w:rFonts w:cs="Arial"/>
          <w:sz w:val="20"/>
        </w:rPr>
      </w:pPr>
    </w:p>
    <w:p w14:paraId="3343CD51" w14:textId="77777777" w:rsidR="00F72229" w:rsidRPr="00F72229" w:rsidRDefault="00F72229" w:rsidP="00F72229">
      <w:pPr>
        <w:rPr>
          <w:rFonts w:cs="Arial"/>
          <w:sz w:val="20"/>
        </w:rPr>
      </w:pPr>
    </w:p>
    <w:p w14:paraId="3343CD52" w14:textId="77777777" w:rsidR="00F72229" w:rsidRPr="00F72229" w:rsidRDefault="00F72229" w:rsidP="00F72229">
      <w:pPr>
        <w:rPr>
          <w:rFonts w:cs="Arial"/>
          <w:sz w:val="20"/>
        </w:rPr>
      </w:pPr>
    </w:p>
    <w:p w14:paraId="3343CD53" w14:textId="77777777" w:rsidR="00F72229" w:rsidRDefault="00F72229" w:rsidP="00F72229">
      <w:pPr>
        <w:rPr>
          <w:rFonts w:cs="Arial"/>
          <w:sz w:val="20"/>
        </w:rPr>
      </w:pPr>
    </w:p>
    <w:p w14:paraId="3343CD56" w14:textId="3A0A721E" w:rsidR="00F72229" w:rsidRDefault="007F0818" w:rsidP="00DA7D4D">
      <w:pPr>
        <w:spacing w:after="200" w:line="276" w:lineRule="auto"/>
        <w:rPr>
          <w:rFonts w:cs="Arial"/>
          <w:b/>
          <w:sz w:val="20"/>
        </w:rPr>
      </w:pPr>
      <w:r>
        <w:rPr>
          <w:rFonts w:cs="Arial"/>
          <w:sz w:val="20"/>
        </w:rPr>
        <w:br w:type="page"/>
      </w:r>
      <w:r w:rsidR="00F72229" w:rsidRPr="00F72229">
        <w:rPr>
          <w:rFonts w:cs="Arial"/>
          <w:b/>
          <w:sz w:val="20"/>
        </w:rPr>
        <w:lastRenderedPageBreak/>
        <w:t>Change History</w:t>
      </w:r>
    </w:p>
    <w:p w14:paraId="3343CD57" w14:textId="77777777" w:rsidR="005372EC" w:rsidRDefault="005372EC" w:rsidP="00F72229">
      <w:pPr>
        <w:rPr>
          <w:rFonts w:cs="Arial"/>
          <w:b/>
          <w:sz w:val="20"/>
        </w:rPr>
      </w:pPr>
    </w:p>
    <w:tbl>
      <w:tblPr>
        <w:tblStyle w:val="TableGrid"/>
        <w:tblW w:w="0" w:type="auto"/>
        <w:tblLook w:val="04A0" w:firstRow="1" w:lastRow="0" w:firstColumn="1" w:lastColumn="0" w:noHBand="0" w:noVBand="1"/>
      </w:tblPr>
      <w:tblGrid>
        <w:gridCol w:w="1298"/>
        <w:gridCol w:w="1677"/>
        <w:gridCol w:w="2154"/>
        <w:gridCol w:w="753"/>
        <w:gridCol w:w="1636"/>
        <w:gridCol w:w="343"/>
        <w:gridCol w:w="1768"/>
      </w:tblGrid>
      <w:tr w:rsidR="005372EC" w14:paraId="3343CD5C" w14:textId="77777777" w:rsidTr="007F0818">
        <w:tc>
          <w:tcPr>
            <w:tcW w:w="2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3CD58" w14:textId="77777777" w:rsidR="005372EC" w:rsidRDefault="005372EC">
            <w:pPr>
              <w:spacing w:before="120" w:after="120"/>
              <w:rPr>
                <w:rFonts w:cs="Arial"/>
                <w:b/>
                <w:sz w:val="20"/>
                <w:lang w:eastAsia="en-GB"/>
              </w:rPr>
            </w:pPr>
            <w:r>
              <w:rPr>
                <w:b/>
                <w:sz w:val="20"/>
              </w:rPr>
              <w:t>First Published:</w:t>
            </w:r>
          </w:p>
        </w:tc>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3CD59" w14:textId="77777777" w:rsidR="005372EC" w:rsidRDefault="005372EC">
            <w:pPr>
              <w:spacing w:before="120" w:after="120"/>
              <w:rPr>
                <w:rFonts w:cs="Arial"/>
                <w:sz w:val="20"/>
                <w:lang w:eastAsia="en-GB"/>
              </w:rPr>
            </w:pPr>
            <w:r>
              <w:rPr>
                <w:sz w:val="20"/>
              </w:rPr>
              <w:t>2003</w:t>
            </w:r>
          </w:p>
        </w:tc>
        <w:tc>
          <w:tcPr>
            <w:tcW w:w="23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3CD5A" w14:textId="77777777" w:rsidR="005372EC" w:rsidRDefault="005372EC">
            <w:pPr>
              <w:spacing w:before="120" w:after="120"/>
              <w:jc w:val="right"/>
              <w:rPr>
                <w:rFonts w:cs="Arial"/>
                <w:b/>
                <w:sz w:val="20"/>
                <w:lang w:eastAsia="en-GB"/>
              </w:rPr>
            </w:pPr>
            <w:r>
              <w:rPr>
                <w:b/>
                <w:sz w:val="20"/>
              </w:rPr>
              <w:t xml:space="preserve">Originally Created by: </w:t>
            </w:r>
          </w:p>
        </w:tc>
        <w:tc>
          <w:tcPr>
            <w:tcW w:w="2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3CD5B" w14:textId="77777777" w:rsidR="005372EC" w:rsidRDefault="005372EC">
            <w:pPr>
              <w:spacing w:before="120" w:after="120"/>
              <w:jc w:val="center"/>
              <w:rPr>
                <w:rFonts w:cs="Arial"/>
                <w:sz w:val="20"/>
                <w:lang w:eastAsia="en-GB"/>
              </w:rPr>
            </w:pPr>
            <w:r>
              <w:rPr>
                <w:sz w:val="20"/>
              </w:rPr>
              <w:t>SMT</w:t>
            </w:r>
          </w:p>
        </w:tc>
      </w:tr>
      <w:tr w:rsidR="005372EC" w14:paraId="3343CD5F" w14:textId="77777777" w:rsidTr="007F0818">
        <w:tc>
          <w:tcPr>
            <w:tcW w:w="29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3CD5D" w14:textId="77777777" w:rsidR="005372EC" w:rsidRDefault="005372EC">
            <w:pPr>
              <w:spacing w:before="120" w:after="120"/>
              <w:rPr>
                <w:rFonts w:cs="Arial"/>
                <w:b/>
                <w:sz w:val="20"/>
                <w:lang w:eastAsia="en-GB"/>
              </w:rPr>
            </w:pPr>
            <w:r>
              <w:rPr>
                <w:b/>
                <w:sz w:val="20"/>
              </w:rPr>
              <w:t>Person Responsible for Policy:</w:t>
            </w:r>
          </w:p>
        </w:tc>
        <w:tc>
          <w:tcPr>
            <w:tcW w:w="66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3CD5E" w14:textId="77777777" w:rsidR="005372EC" w:rsidRDefault="005372EC">
            <w:pPr>
              <w:spacing w:before="120" w:after="120"/>
              <w:jc w:val="center"/>
              <w:rPr>
                <w:rFonts w:cs="Arial"/>
                <w:sz w:val="20"/>
                <w:lang w:eastAsia="en-GB"/>
              </w:rPr>
            </w:pPr>
            <w:r>
              <w:rPr>
                <w:sz w:val="20"/>
              </w:rPr>
              <w:t>Enable CEO</w:t>
            </w:r>
          </w:p>
        </w:tc>
      </w:tr>
      <w:tr w:rsidR="005372EC" w14:paraId="3343CD65" w14:textId="77777777" w:rsidTr="007F0818">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3CD60" w14:textId="77777777" w:rsidR="005372EC" w:rsidRDefault="005372EC">
            <w:pPr>
              <w:jc w:val="center"/>
              <w:rPr>
                <w:rFonts w:cs="Arial"/>
                <w:b/>
                <w:sz w:val="20"/>
                <w:lang w:eastAsia="en-GB"/>
              </w:rPr>
            </w:pPr>
            <w:r>
              <w:rPr>
                <w:b/>
                <w:sz w:val="20"/>
              </w:rPr>
              <w:t>Date of Review</w:t>
            </w:r>
          </w:p>
        </w:tc>
        <w:tc>
          <w:tcPr>
            <w:tcW w:w="1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3CD61" w14:textId="77777777" w:rsidR="005372EC" w:rsidRDefault="005372EC">
            <w:pPr>
              <w:jc w:val="center"/>
              <w:rPr>
                <w:rFonts w:cs="Arial"/>
                <w:b/>
                <w:sz w:val="20"/>
                <w:lang w:eastAsia="en-GB"/>
              </w:rPr>
            </w:pPr>
            <w:r>
              <w:rPr>
                <w:b/>
                <w:sz w:val="20"/>
              </w:rPr>
              <w:t>Reviewed by</w:t>
            </w:r>
          </w:p>
        </w:tc>
        <w:tc>
          <w:tcPr>
            <w:tcW w:w="29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3CD62" w14:textId="77777777" w:rsidR="005372EC" w:rsidRDefault="005372EC">
            <w:pPr>
              <w:jc w:val="center"/>
              <w:rPr>
                <w:rFonts w:cs="Arial"/>
                <w:b/>
                <w:sz w:val="20"/>
                <w:lang w:eastAsia="en-GB"/>
              </w:rPr>
            </w:pPr>
            <w:r>
              <w:rPr>
                <w:b/>
                <w:sz w:val="20"/>
              </w:rPr>
              <w:t>Policy changes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3CD63" w14:textId="77777777" w:rsidR="005372EC" w:rsidRDefault="005372EC">
            <w:pPr>
              <w:jc w:val="center"/>
              <w:rPr>
                <w:rFonts w:cs="Arial"/>
                <w:b/>
                <w:sz w:val="20"/>
                <w:lang w:eastAsia="en-GB"/>
              </w:rPr>
            </w:pPr>
            <w:r>
              <w:rPr>
                <w:b/>
                <w:sz w:val="20"/>
              </w:rPr>
              <w:t>Approved by</w:t>
            </w: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3CD64" w14:textId="77777777" w:rsidR="005372EC" w:rsidRDefault="005372EC">
            <w:pPr>
              <w:jc w:val="center"/>
              <w:rPr>
                <w:rFonts w:cs="Arial"/>
                <w:b/>
                <w:sz w:val="20"/>
                <w:lang w:eastAsia="en-GB"/>
              </w:rPr>
            </w:pPr>
            <w:r>
              <w:rPr>
                <w:b/>
                <w:sz w:val="20"/>
              </w:rPr>
              <w:t>Date of next review</w:t>
            </w:r>
          </w:p>
        </w:tc>
      </w:tr>
      <w:tr w:rsidR="005372EC" w14:paraId="3343CD6D" w14:textId="77777777" w:rsidTr="007F0818">
        <w:tc>
          <w:tcPr>
            <w:tcW w:w="1298" w:type="dxa"/>
            <w:tcBorders>
              <w:top w:val="single" w:sz="4" w:space="0" w:color="auto"/>
              <w:left w:val="single" w:sz="4" w:space="0" w:color="auto"/>
              <w:bottom w:val="single" w:sz="4" w:space="0" w:color="auto"/>
              <w:right w:val="single" w:sz="4" w:space="0" w:color="auto"/>
            </w:tcBorders>
            <w:hideMark/>
          </w:tcPr>
          <w:p w14:paraId="3343CD66" w14:textId="77777777" w:rsidR="005372EC" w:rsidRDefault="005372EC">
            <w:pPr>
              <w:rPr>
                <w:rFonts w:cs="Arial"/>
                <w:sz w:val="20"/>
                <w:lang w:eastAsia="en-GB"/>
              </w:rPr>
            </w:pPr>
            <w:r>
              <w:rPr>
                <w:sz w:val="20"/>
              </w:rPr>
              <w:t>19 Feb 2018</w:t>
            </w:r>
          </w:p>
        </w:tc>
        <w:tc>
          <w:tcPr>
            <w:tcW w:w="1677" w:type="dxa"/>
            <w:tcBorders>
              <w:top w:val="single" w:sz="4" w:space="0" w:color="auto"/>
              <w:left w:val="single" w:sz="4" w:space="0" w:color="auto"/>
              <w:bottom w:val="single" w:sz="4" w:space="0" w:color="auto"/>
              <w:right w:val="single" w:sz="4" w:space="0" w:color="auto"/>
            </w:tcBorders>
            <w:hideMark/>
          </w:tcPr>
          <w:p w14:paraId="3343CD67" w14:textId="77777777" w:rsidR="005372EC" w:rsidRDefault="005372EC">
            <w:pPr>
              <w:rPr>
                <w:rFonts w:cs="Arial"/>
                <w:sz w:val="20"/>
                <w:lang w:eastAsia="en-GB"/>
              </w:rPr>
            </w:pPr>
            <w:r>
              <w:rPr>
                <w:sz w:val="20"/>
              </w:rPr>
              <w:t xml:space="preserve">Standards Officer </w:t>
            </w:r>
          </w:p>
        </w:tc>
        <w:tc>
          <w:tcPr>
            <w:tcW w:w="2907" w:type="dxa"/>
            <w:gridSpan w:val="2"/>
            <w:tcBorders>
              <w:top w:val="single" w:sz="4" w:space="0" w:color="auto"/>
              <w:left w:val="single" w:sz="4" w:space="0" w:color="auto"/>
              <w:bottom w:val="single" w:sz="4" w:space="0" w:color="auto"/>
              <w:right w:val="single" w:sz="4" w:space="0" w:color="auto"/>
            </w:tcBorders>
          </w:tcPr>
          <w:p w14:paraId="3343CD68" w14:textId="77777777" w:rsidR="005372EC" w:rsidRDefault="005372EC">
            <w:pPr>
              <w:rPr>
                <w:rFonts w:cs="Arial"/>
                <w:sz w:val="20"/>
                <w:lang w:eastAsia="en-GB"/>
              </w:rPr>
            </w:pPr>
            <w:r>
              <w:rPr>
                <w:sz w:val="20"/>
              </w:rPr>
              <w:t>Changes to job titles to reflect new organisational restructure.</w:t>
            </w:r>
          </w:p>
          <w:p w14:paraId="3343CD69" w14:textId="77777777" w:rsidR="005372EC" w:rsidRDefault="005372EC">
            <w:pPr>
              <w:rPr>
                <w:rFonts w:ascii="Calibri" w:eastAsia="Calibri" w:hAnsi="Calibri"/>
                <w:sz w:val="20"/>
              </w:rPr>
            </w:pPr>
          </w:p>
          <w:p w14:paraId="3343CD6A" w14:textId="77777777" w:rsidR="005372EC" w:rsidRDefault="005372EC">
            <w:pPr>
              <w:rPr>
                <w:rFonts w:cs="Arial"/>
                <w:sz w:val="20"/>
                <w:lang w:eastAsia="en-GB"/>
              </w:rPr>
            </w:pPr>
            <w:r>
              <w:rPr>
                <w:sz w:val="20"/>
              </w:rPr>
              <w:t xml:space="preserve">Small changes to wording and referencing </w:t>
            </w:r>
          </w:p>
        </w:tc>
        <w:tc>
          <w:tcPr>
            <w:tcW w:w="1979" w:type="dxa"/>
            <w:gridSpan w:val="2"/>
            <w:tcBorders>
              <w:top w:val="single" w:sz="4" w:space="0" w:color="auto"/>
              <w:left w:val="single" w:sz="4" w:space="0" w:color="auto"/>
              <w:bottom w:val="single" w:sz="4" w:space="0" w:color="auto"/>
              <w:right w:val="single" w:sz="4" w:space="0" w:color="auto"/>
            </w:tcBorders>
            <w:hideMark/>
          </w:tcPr>
          <w:p w14:paraId="3343CD6B" w14:textId="77777777" w:rsidR="005372EC" w:rsidRDefault="005372EC">
            <w:pPr>
              <w:rPr>
                <w:rFonts w:cs="Arial"/>
                <w:sz w:val="20"/>
                <w:lang w:eastAsia="en-GB"/>
              </w:rPr>
            </w:pPr>
            <w:r>
              <w:rPr>
                <w:sz w:val="20"/>
              </w:rPr>
              <w:t xml:space="preserve">Operations Manager </w:t>
            </w:r>
          </w:p>
        </w:tc>
        <w:tc>
          <w:tcPr>
            <w:tcW w:w="1768" w:type="dxa"/>
            <w:tcBorders>
              <w:top w:val="single" w:sz="4" w:space="0" w:color="auto"/>
              <w:left w:val="single" w:sz="4" w:space="0" w:color="auto"/>
              <w:bottom w:val="single" w:sz="4" w:space="0" w:color="auto"/>
              <w:right w:val="single" w:sz="4" w:space="0" w:color="auto"/>
            </w:tcBorders>
            <w:hideMark/>
          </w:tcPr>
          <w:p w14:paraId="3343CD6C" w14:textId="77777777" w:rsidR="005372EC" w:rsidRDefault="005372EC">
            <w:pPr>
              <w:rPr>
                <w:rFonts w:cs="Arial"/>
                <w:sz w:val="20"/>
                <w:lang w:eastAsia="en-GB"/>
              </w:rPr>
            </w:pPr>
            <w:r>
              <w:rPr>
                <w:sz w:val="20"/>
              </w:rPr>
              <w:t>23 July 2018</w:t>
            </w:r>
          </w:p>
        </w:tc>
      </w:tr>
      <w:tr w:rsidR="006233ED" w14:paraId="3343CD73" w14:textId="77777777" w:rsidTr="007F0818">
        <w:tc>
          <w:tcPr>
            <w:tcW w:w="1298" w:type="dxa"/>
            <w:tcBorders>
              <w:top w:val="single" w:sz="4" w:space="0" w:color="auto"/>
              <w:left w:val="single" w:sz="4" w:space="0" w:color="auto"/>
              <w:bottom w:val="single" w:sz="4" w:space="0" w:color="auto"/>
              <w:right w:val="single" w:sz="4" w:space="0" w:color="auto"/>
            </w:tcBorders>
          </w:tcPr>
          <w:p w14:paraId="3343CD6E" w14:textId="77777777" w:rsidR="006233ED" w:rsidRDefault="006233ED">
            <w:pPr>
              <w:rPr>
                <w:sz w:val="20"/>
              </w:rPr>
            </w:pPr>
            <w:r>
              <w:rPr>
                <w:sz w:val="20"/>
              </w:rPr>
              <w:t>13/09/2018</w:t>
            </w:r>
          </w:p>
        </w:tc>
        <w:tc>
          <w:tcPr>
            <w:tcW w:w="1677" w:type="dxa"/>
            <w:tcBorders>
              <w:top w:val="single" w:sz="4" w:space="0" w:color="auto"/>
              <w:left w:val="single" w:sz="4" w:space="0" w:color="auto"/>
              <w:bottom w:val="single" w:sz="4" w:space="0" w:color="auto"/>
              <w:right w:val="single" w:sz="4" w:space="0" w:color="auto"/>
            </w:tcBorders>
          </w:tcPr>
          <w:p w14:paraId="3343CD6F" w14:textId="77777777" w:rsidR="006233ED" w:rsidRDefault="00935415">
            <w:pPr>
              <w:rPr>
                <w:sz w:val="20"/>
              </w:rPr>
            </w:pPr>
            <w:r>
              <w:rPr>
                <w:sz w:val="20"/>
              </w:rPr>
              <w:t>CEO</w:t>
            </w:r>
          </w:p>
        </w:tc>
        <w:tc>
          <w:tcPr>
            <w:tcW w:w="2907" w:type="dxa"/>
            <w:gridSpan w:val="2"/>
            <w:tcBorders>
              <w:top w:val="single" w:sz="4" w:space="0" w:color="auto"/>
              <w:left w:val="single" w:sz="4" w:space="0" w:color="auto"/>
              <w:bottom w:val="single" w:sz="4" w:space="0" w:color="auto"/>
              <w:right w:val="single" w:sz="4" w:space="0" w:color="auto"/>
            </w:tcBorders>
          </w:tcPr>
          <w:p w14:paraId="3343CD70" w14:textId="77777777" w:rsidR="006233ED" w:rsidRDefault="006233ED">
            <w:pPr>
              <w:rPr>
                <w:sz w:val="20"/>
              </w:rPr>
            </w:pPr>
            <w:r>
              <w:rPr>
                <w:sz w:val="20"/>
              </w:rPr>
              <w:t>No amendments made</w:t>
            </w:r>
          </w:p>
        </w:tc>
        <w:tc>
          <w:tcPr>
            <w:tcW w:w="1979" w:type="dxa"/>
            <w:gridSpan w:val="2"/>
            <w:tcBorders>
              <w:top w:val="single" w:sz="4" w:space="0" w:color="auto"/>
              <w:left w:val="single" w:sz="4" w:space="0" w:color="auto"/>
              <w:bottom w:val="single" w:sz="4" w:space="0" w:color="auto"/>
              <w:right w:val="single" w:sz="4" w:space="0" w:color="auto"/>
            </w:tcBorders>
          </w:tcPr>
          <w:p w14:paraId="3343CD71" w14:textId="77777777" w:rsidR="006233ED" w:rsidRDefault="00935415">
            <w:pPr>
              <w:rPr>
                <w:sz w:val="20"/>
              </w:rPr>
            </w:pPr>
            <w:r>
              <w:rPr>
                <w:sz w:val="20"/>
              </w:rPr>
              <w:t>Board of Trustees</w:t>
            </w:r>
          </w:p>
        </w:tc>
        <w:tc>
          <w:tcPr>
            <w:tcW w:w="1768" w:type="dxa"/>
            <w:tcBorders>
              <w:top w:val="single" w:sz="4" w:space="0" w:color="auto"/>
              <w:left w:val="single" w:sz="4" w:space="0" w:color="auto"/>
              <w:bottom w:val="single" w:sz="4" w:space="0" w:color="auto"/>
              <w:right w:val="single" w:sz="4" w:space="0" w:color="auto"/>
            </w:tcBorders>
          </w:tcPr>
          <w:p w14:paraId="3343CD72" w14:textId="77777777" w:rsidR="006233ED" w:rsidRDefault="006233ED">
            <w:pPr>
              <w:rPr>
                <w:sz w:val="20"/>
              </w:rPr>
            </w:pPr>
            <w:r>
              <w:rPr>
                <w:sz w:val="20"/>
              </w:rPr>
              <w:t>10/09/2019</w:t>
            </w:r>
          </w:p>
        </w:tc>
      </w:tr>
      <w:tr w:rsidR="008E0075" w14:paraId="6997CE22" w14:textId="77777777" w:rsidTr="007F0818">
        <w:tc>
          <w:tcPr>
            <w:tcW w:w="1298" w:type="dxa"/>
            <w:tcBorders>
              <w:top w:val="single" w:sz="4" w:space="0" w:color="auto"/>
              <w:left w:val="single" w:sz="4" w:space="0" w:color="auto"/>
              <w:bottom w:val="single" w:sz="4" w:space="0" w:color="auto"/>
              <w:right w:val="single" w:sz="4" w:space="0" w:color="auto"/>
            </w:tcBorders>
          </w:tcPr>
          <w:p w14:paraId="72758DC4" w14:textId="380E7733" w:rsidR="008E0075" w:rsidRDefault="008E0075">
            <w:pPr>
              <w:rPr>
                <w:sz w:val="20"/>
              </w:rPr>
            </w:pPr>
            <w:r>
              <w:rPr>
                <w:sz w:val="20"/>
              </w:rPr>
              <w:t>14/05/19</w:t>
            </w:r>
          </w:p>
        </w:tc>
        <w:tc>
          <w:tcPr>
            <w:tcW w:w="1677" w:type="dxa"/>
            <w:tcBorders>
              <w:top w:val="single" w:sz="4" w:space="0" w:color="auto"/>
              <w:left w:val="single" w:sz="4" w:space="0" w:color="auto"/>
              <w:bottom w:val="single" w:sz="4" w:space="0" w:color="auto"/>
              <w:right w:val="single" w:sz="4" w:space="0" w:color="auto"/>
            </w:tcBorders>
          </w:tcPr>
          <w:p w14:paraId="22CC7E7B" w14:textId="489A94EE" w:rsidR="008E0075" w:rsidRDefault="008E0075">
            <w:pPr>
              <w:rPr>
                <w:sz w:val="20"/>
              </w:rPr>
            </w:pPr>
            <w:r>
              <w:rPr>
                <w:sz w:val="20"/>
              </w:rPr>
              <w:t>SMT</w:t>
            </w:r>
          </w:p>
        </w:tc>
        <w:tc>
          <w:tcPr>
            <w:tcW w:w="2907" w:type="dxa"/>
            <w:gridSpan w:val="2"/>
            <w:tcBorders>
              <w:top w:val="single" w:sz="4" w:space="0" w:color="auto"/>
              <w:left w:val="single" w:sz="4" w:space="0" w:color="auto"/>
              <w:bottom w:val="single" w:sz="4" w:space="0" w:color="auto"/>
              <w:right w:val="single" w:sz="4" w:space="0" w:color="auto"/>
            </w:tcBorders>
          </w:tcPr>
          <w:p w14:paraId="1A1D0C47" w14:textId="30315B65" w:rsidR="008E0075" w:rsidRDefault="00C45EAF">
            <w:pPr>
              <w:rPr>
                <w:sz w:val="20"/>
              </w:rPr>
            </w:pPr>
            <w:r>
              <w:rPr>
                <w:sz w:val="20"/>
              </w:rPr>
              <w:t>Added confidentiality statement</w:t>
            </w:r>
          </w:p>
        </w:tc>
        <w:tc>
          <w:tcPr>
            <w:tcW w:w="1979" w:type="dxa"/>
            <w:gridSpan w:val="2"/>
            <w:tcBorders>
              <w:top w:val="single" w:sz="4" w:space="0" w:color="auto"/>
              <w:left w:val="single" w:sz="4" w:space="0" w:color="auto"/>
              <w:bottom w:val="single" w:sz="4" w:space="0" w:color="auto"/>
              <w:right w:val="single" w:sz="4" w:space="0" w:color="auto"/>
            </w:tcBorders>
          </w:tcPr>
          <w:p w14:paraId="676CC03B" w14:textId="13FDC767" w:rsidR="008E0075" w:rsidRDefault="00C45EAF">
            <w:pPr>
              <w:rPr>
                <w:sz w:val="20"/>
              </w:rPr>
            </w:pPr>
            <w:r>
              <w:rPr>
                <w:sz w:val="20"/>
              </w:rPr>
              <w:t>CEO</w:t>
            </w:r>
          </w:p>
        </w:tc>
        <w:tc>
          <w:tcPr>
            <w:tcW w:w="1768" w:type="dxa"/>
            <w:tcBorders>
              <w:top w:val="single" w:sz="4" w:space="0" w:color="auto"/>
              <w:left w:val="single" w:sz="4" w:space="0" w:color="auto"/>
              <w:bottom w:val="single" w:sz="4" w:space="0" w:color="auto"/>
              <w:right w:val="single" w:sz="4" w:space="0" w:color="auto"/>
            </w:tcBorders>
          </w:tcPr>
          <w:p w14:paraId="5217795D" w14:textId="112278C3" w:rsidR="008E0075" w:rsidRDefault="00C45EAF">
            <w:pPr>
              <w:rPr>
                <w:sz w:val="20"/>
              </w:rPr>
            </w:pPr>
            <w:r>
              <w:rPr>
                <w:sz w:val="20"/>
              </w:rPr>
              <w:t>10/09/</w:t>
            </w:r>
            <w:r w:rsidR="005B3E81">
              <w:rPr>
                <w:sz w:val="20"/>
              </w:rPr>
              <w:t>2019</w:t>
            </w:r>
          </w:p>
        </w:tc>
      </w:tr>
      <w:tr w:rsidR="00AD316F" w14:paraId="3BDE96B3" w14:textId="77777777" w:rsidTr="007F0818">
        <w:tc>
          <w:tcPr>
            <w:tcW w:w="1298" w:type="dxa"/>
            <w:tcBorders>
              <w:top w:val="single" w:sz="4" w:space="0" w:color="auto"/>
              <w:left w:val="single" w:sz="4" w:space="0" w:color="auto"/>
              <w:bottom w:val="single" w:sz="4" w:space="0" w:color="auto"/>
              <w:right w:val="single" w:sz="4" w:space="0" w:color="auto"/>
            </w:tcBorders>
          </w:tcPr>
          <w:p w14:paraId="44A6756B" w14:textId="45DC0616" w:rsidR="00AD316F" w:rsidRDefault="00AD316F">
            <w:pPr>
              <w:rPr>
                <w:sz w:val="20"/>
              </w:rPr>
            </w:pPr>
            <w:r>
              <w:rPr>
                <w:sz w:val="20"/>
              </w:rPr>
              <w:t>22/08/2019</w:t>
            </w:r>
          </w:p>
        </w:tc>
        <w:tc>
          <w:tcPr>
            <w:tcW w:w="1677" w:type="dxa"/>
            <w:tcBorders>
              <w:top w:val="single" w:sz="4" w:space="0" w:color="auto"/>
              <w:left w:val="single" w:sz="4" w:space="0" w:color="auto"/>
              <w:bottom w:val="single" w:sz="4" w:space="0" w:color="auto"/>
              <w:right w:val="single" w:sz="4" w:space="0" w:color="auto"/>
            </w:tcBorders>
          </w:tcPr>
          <w:p w14:paraId="40F35D44" w14:textId="519064C8" w:rsidR="00AD316F" w:rsidRDefault="00AD316F">
            <w:pPr>
              <w:rPr>
                <w:sz w:val="20"/>
              </w:rPr>
            </w:pPr>
            <w:r>
              <w:rPr>
                <w:sz w:val="20"/>
              </w:rPr>
              <w:t>SMT</w:t>
            </w:r>
          </w:p>
        </w:tc>
        <w:tc>
          <w:tcPr>
            <w:tcW w:w="2907" w:type="dxa"/>
            <w:gridSpan w:val="2"/>
            <w:tcBorders>
              <w:top w:val="single" w:sz="4" w:space="0" w:color="auto"/>
              <w:left w:val="single" w:sz="4" w:space="0" w:color="auto"/>
              <w:bottom w:val="single" w:sz="4" w:space="0" w:color="auto"/>
              <w:right w:val="single" w:sz="4" w:space="0" w:color="auto"/>
            </w:tcBorders>
          </w:tcPr>
          <w:p w14:paraId="534DD9E9" w14:textId="3C821169" w:rsidR="00AD316F" w:rsidRDefault="00AD316F">
            <w:pPr>
              <w:rPr>
                <w:sz w:val="20"/>
              </w:rPr>
            </w:pPr>
            <w:r>
              <w:rPr>
                <w:sz w:val="20"/>
              </w:rPr>
              <w:t>No Changes</w:t>
            </w:r>
          </w:p>
        </w:tc>
        <w:tc>
          <w:tcPr>
            <w:tcW w:w="1979" w:type="dxa"/>
            <w:gridSpan w:val="2"/>
            <w:tcBorders>
              <w:top w:val="single" w:sz="4" w:space="0" w:color="auto"/>
              <w:left w:val="single" w:sz="4" w:space="0" w:color="auto"/>
              <w:bottom w:val="single" w:sz="4" w:space="0" w:color="auto"/>
              <w:right w:val="single" w:sz="4" w:space="0" w:color="auto"/>
            </w:tcBorders>
          </w:tcPr>
          <w:p w14:paraId="6CADA22C" w14:textId="2487D79F" w:rsidR="00AD316F" w:rsidRDefault="00AD316F">
            <w:pPr>
              <w:rPr>
                <w:sz w:val="20"/>
              </w:rPr>
            </w:pPr>
            <w:r>
              <w:rPr>
                <w:sz w:val="20"/>
              </w:rPr>
              <w:t>CEO</w:t>
            </w:r>
          </w:p>
        </w:tc>
        <w:tc>
          <w:tcPr>
            <w:tcW w:w="1768" w:type="dxa"/>
            <w:tcBorders>
              <w:top w:val="single" w:sz="4" w:space="0" w:color="auto"/>
              <w:left w:val="single" w:sz="4" w:space="0" w:color="auto"/>
              <w:bottom w:val="single" w:sz="4" w:space="0" w:color="auto"/>
              <w:right w:val="single" w:sz="4" w:space="0" w:color="auto"/>
            </w:tcBorders>
          </w:tcPr>
          <w:p w14:paraId="5C336CB7" w14:textId="40CE9218" w:rsidR="00AD316F" w:rsidRDefault="00AD316F">
            <w:pPr>
              <w:rPr>
                <w:sz w:val="20"/>
              </w:rPr>
            </w:pPr>
            <w:r>
              <w:rPr>
                <w:sz w:val="20"/>
              </w:rPr>
              <w:t>31/07/2020</w:t>
            </w:r>
          </w:p>
        </w:tc>
      </w:tr>
      <w:tr w:rsidR="7B38D2B9" w14:paraId="186A6126" w14:textId="77777777" w:rsidTr="7B38D2B9">
        <w:tc>
          <w:tcPr>
            <w:tcW w:w="1298" w:type="dxa"/>
            <w:tcBorders>
              <w:top w:val="single" w:sz="4" w:space="0" w:color="auto"/>
              <w:left w:val="single" w:sz="4" w:space="0" w:color="auto"/>
              <w:bottom w:val="single" w:sz="4" w:space="0" w:color="auto"/>
              <w:right w:val="single" w:sz="4" w:space="0" w:color="auto"/>
            </w:tcBorders>
          </w:tcPr>
          <w:p w14:paraId="4C4B8B69" w14:textId="1B2C0C7C" w:rsidR="34D838CC" w:rsidRDefault="34D838CC" w:rsidP="7B38D2B9">
            <w:pPr>
              <w:rPr>
                <w:sz w:val="20"/>
              </w:rPr>
            </w:pPr>
            <w:r w:rsidRPr="7B38D2B9">
              <w:rPr>
                <w:sz w:val="20"/>
              </w:rPr>
              <w:t>21/04/2020</w:t>
            </w:r>
          </w:p>
        </w:tc>
        <w:tc>
          <w:tcPr>
            <w:tcW w:w="1677" w:type="dxa"/>
            <w:tcBorders>
              <w:top w:val="single" w:sz="4" w:space="0" w:color="auto"/>
              <w:left w:val="single" w:sz="4" w:space="0" w:color="auto"/>
              <w:bottom w:val="single" w:sz="4" w:space="0" w:color="auto"/>
              <w:right w:val="single" w:sz="4" w:space="0" w:color="auto"/>
            </w:tcBorders>
          </w:tcPr>
          <w:p w14:paraId="566BD582" w14:textId="3A08AB5E" w:rsidR="34D838CC" w:rsidRDefault="34D838CC" w:rsidP="7B38D2B9">
            <w:pPr>
              <w:rPr>
                <w:sz w:val="20"/>
              </w:rPr>
            </w:pPr>
            <w:r w:rsidRPr="7B38D2B9">
              <w:rPr>
                <w:sz w:val="20"/>
              </w:rPr>
              <w:t>SMT</w:t>
            </w:r>
          </w:p>
        </w:tc>
        <w:tc>
          <w:tcPr>
            <w:tcW w:w="2907" w:type="dxa"/>
            <w:gridSpan w:val="2"/>
            <w:tcBorders>
              <w:top w:val="single" w:sz="4" w:space="0" w:color="auto"/>
              <w:left w:val="single" w:sz="4" w:space="0" w:color="auto"/>
              <w:bottom w:val="single" w:sz="4" w:space="0" w:color="auto"/>
              <w:right w:val="single" w:sz="4" w:space="0" w:color="auto"/>
            </w:tcBorders>
          </w:tcPr>
          <w:p w14:paraId="182145CD" w14:textId="3688D5BA" w:rsidR="34D838CC" w:rsidRDefault="34D838CC" w:rsidP="7B38D2B9">
            <w:pPr>
              <w:rPr>
                <w:sz w:val="20"/>
              </w:rPr>
            </w:pPr>
            <w:r w:rsidRPr="7B38D2B9">
              <w:rPr>
                <w:sz w:val="20"/>
              </w:rPr>
              <w:t>NO Changes</w:t>
            </w:r>
          </w:p>
        </w:tc>
        <w:tc>
          <w:tcPr>
            <w:tcW w:w="1979" w:type="dxa"/>
            <w:gridSpan w:val="2"/>
            <w:tcBorders>
              <w:top w:val="single" w:sz="4" w:space="0" w:color="auto"/>
              <w:left w:val="single" w:sz="4" w:space="0" w:color="auto"/>
              <w:bottom w:val="single" w:sz="4" w:space="0" w:color="auto"/>
              <w:right w:val="single" w:sz="4" w:space="0" w:color="auto"/>
            </w:tcBorders>
          </w:tcPr>
          <w:p w14:paraId="46D4F84B" w14:textId="7B3879F2" w:rsidR="34D838CC" w:rsidRDefault="34D838CC" w:rsidP="7B38D2B9">
            <w:pPr>
              <w:rPr>
                <w:sz w:val="20"/>
              </w:rPr>
            </w:pPr>
            <w:r w:rsidRPr="7B38D2B9">
              <w:rPr>
                <w:sz w:val="20"/>
              </w:rPr>
              <w:t>CEO</w:t>
            </w:r>
          </w:p>
        </w:tc>
        <w:tc>
          <w:tcPr>
            <w:tcW w:w="1768" w:type="dxa"/>
            <w:tcBorders>
              <w:top w:val="single" w:sz="4" w:space="0" w:color="auto"/>
              <w:left w:val="single" w:sz="4" w:space="0" w:color="auto"/>
              <w:bottom w:val="single" w:sz="4" w:space="0" w:color="auto"/>
              <w:right w:val="single" w:sz="4" w:space="0" w:color="auto"/>
            </w:tcBorders>
          </w:tcPr>
          <w:p w14:paraId="1EC73ACC" w14:textId="6993C261" w:rsidR="34D838CC" w:rsidRDefault="34D838CC" w:rsidP="7B38D2B9">
            <w:pPr>
              <w:rPr>
                <w:sz w:val="20"/>
              </w:rPr>
            </w:pPr>
            <w:r w:rsidRPr="7B38D2B9">
              <w:rPr>
                <w:sz w:val="20"/>
              </w:rPr>
              <w:t>21/04/2021</w:t>
            </w:r>
          </w:p>
        </w:tc>
      </w:tr>
      <w:tr w:rsidR="005A78E6" w14:paraId="22E2B875" w14:textId="77777777" w:rsidTr="7B38D2B9">
        <w:tc>
          <w:tcPr>
            <w:tcW w:w="1298" w:type="dxa"/>
            <w:tcBorders>
              <w:top w:val="single" w:sz="4" w:space="0" w:color="auto"/>
              <w:left w:val="single" w:sz="4" w:space="0" w:color="auto"/>
              <w:bottom w:val="single" w:sz="4" w:space="0" w:color="auto"/>
              <w:right w:val="single" w:sz="4" w:space="0" w:color="auto"/>
            </w:tcBorders>
          </w:tcPr>
          <w:p w14:paraId="61D18BB4" w14:textId="2304233A" w:rsidR="005A78E6" w:rsidRPr="7B38D2B9" w:rsidRDefault="005A78E6" w:rsidP="7B38D2B9">
            <w:pPr>
              <w:rPr>
                <w:sz w:val="20"/>
              </w:rPr>
            </w:pPr>
            <w:r>
              <w:rPr>
                <w:sz w:val="20"/>
              </w:rPr>
              <w:t>29/09/2020</w:t>
            </w:r>
          </w:p>
        </w:tc>
        <w:tc>
          <w:tcPr>
            <w:tcW w:w="1677" w:type="dxa"/>
            <w:tcBorders>
              <w:top w:val="single" w:sz="4" w:space="0" w:color="auto"/>
              <w:left w:val="single" w:sz="4" w:space="0" w:color="auto"/>
              <w:bottom w:val="single" w:sz="4" w:space="0" w:color="auto"/>
              <w:right w:val="single" w:sz="4" w:space="0" w:color="auto"/>
            </w:tcBorders>
          </w:tcPr>
          <w:p w14:paraId="3EE95A79" w14:textId="09FC5913" w:rsidR="005A78E6" w:rsidRPr="7B38D2B9" w:rsidRDefault="005A78E6" w:rsidP="7B38D2B9">
            <w:pPr>
              <w:rPr>
                <w:sz w:val="20"/>
              </w:rPr>
            </w:pPr>
            <w:r>
              <w:rPr>
                <w:sz w:val="20"/>
              </w:rPr>
              <w:t>BDM</w:t>
            </w:r>
          </w:p>
        </w:tc>
        <w:tc>
          <w:tcPr>
            <w:tcW w:w="2907" w:type="dxa"/>
            <w:gridSpan w:val="2"/>
            <w:tcBorders>
              <w:top w:val="single" w:sz="4" w:space="0" w:color="auto"/>
              <w:left w:val="single" w:sz="4" w:space="0" w:color="auto"/>
              <w:bottom w:val="single" w:sz="4" w:space="0" w:color="auto"/>
              <w:right w:val="single" w:sz="4" w:space="0" w:color="auto"/>
            </w:tcBorders>
          </w:tcPr>
          <w:p w14:paraId="1940A4E2" w14:textId="752486ED" w:rsidR="005A78E6" w:rsidRPr="7B38D2B9" w:rsidRDefault="005A78E6" w:rsidP="7B38D2B9">
            <w:pPr>
              <w:rPr>
                <w:sz w:val="20"/>
              </w:rPr>
            </w:pPr>
            <w:r>
              <w:rPr>
                <w:sz w:val="20"/>
              </w:rPr>
              <w:t>Covid-19</w:t>
            </w:r>
          </w:p>
        </w:tc>
        <w:tc>
          <w:tcPr>
            <w:tcW w:w="1979" w:type="dxa"/>
            <w:gridSpan w:val="2"/>
            <w:tcBorders>
              <w:top w:val="single" w:sz="4" w:space="0" w:color="auto"/>
              <w:left w:val="single" w:sz="4" w:space="0" w:color="auto"/>
              <w:bottom w:val="single" w:sz="4" w:space="0" w:color="auto"/>
              <w:right w:val="single" w:sz="4" w:space="0" w:color="auto"/>
            </w:tcBorders>
          </w:tcPr>
          <w:p w14:paraId="60022C2B" w14:textId="0D074EC5" w:rsidR="005A78E6" w:rsidRPr="7B38D2B9" w:rsidRDefault="005A78E6" w:rsidP="7B38D2B9">
            <w:pPr>
              <w:rPr>
                <w:sz w:val="20"/>
              </w:rPr>
            </w:pPr>
            <w:r>
              <w:rPr>
                <w:sz w:val="20"/>
              </w:rPr>
              <w:t>SMT</w:t>
            </w:r>
          </w:p>
        </w:tc>
        <w:tc>
          <w:tcPr>
            <w:tcW w:w="1768" w:type="dxa"/>
            <w:tcBorders>
              <w:top w:val="single" w:sz="4" w:space="0" w:color="auto"/>
              <w:left w:val="single" w:sz="4" w:space="0" w:color="auto"/>
              <w:bottom w:val="single" w:sz="4" w:space="0" w:color="auto"/>
              <w:right w:val="single" w:sz="4" w:space="0" w:color="auto"/>
            </w:tcBorders>
          </w:tcPr>
          <w:p w14:paraId="4E65650E" w14:textId="3F66BE6F" w:rsidR="005A78E6" w:rsidRPr="7B38D2B9" w:rsidRDefault="005A78E6" w:rsidP="7B38D2B9">
            <w:pPr>
              <w:rPr>
                <w:sz w:val="20"/>
              </w:rPr>
            </w:pPr>
            <w:r>
              <w:rPr>
                <w:sz w:val="20"/>
              </w:rPr>
              <w:t>21/0</w:t>
            </w:r>
            <w:r w:rsidR="00F67562">
              <w:rPr>
                <w:sz w:val="20"/>
              </w:rPr>
              <w:t>9</w:t>
            </w:r>
            <w:r>
              <w:rPr>
                <w:sz w:val="20"/>
              </w:rPr>
              <w:t>/2021</w:t>
            </w:r>
          </w:p>
        </w:tc>
      </w:tr>
      <w:tr w:rsidR="007F0818" w14:paraId="1DB6346A" w14:textId="77777777" w:rsidTr="7B38D2B9">
        <w:tc>
          <w:tcPr>
            <w:tcW w:w="1298" w:type="dxa"/>
            <w:tcBorders>
              <w:top w:val="single" w:sz="4" w:space="0" w:color="auto"/>
              <w:left w:val="single" w:sz="4" w:space="0" w:color="auto"/>
              <w:bottom w:val="single" w:sz="4" w:space="0" w:color="auto"/>
              <w:right w:val="single" w:sz="4" w:space="0" w:color="auto"/>
            </w:tcBorders>
          </w:tcPr>
          <w:p w14:paraId="5B52D572" w14:textId="62A79F8B" w:rsidR="007F0818" w:rsidRDefault="00993847" w:rsidP="7B38D2B9">
            <w:pPr>
              <w:rPr>
                <w:sz w:val="20"/>
              </w:rPr>
            </w:pPr>
            <w:r>
              <w:rPr>
                <w:sz w:val="20"/>
              </w:rPr>
              <w:t>27/09</w:t>
            </w:r>
            <w:r w:rsidR="007F0818">
              <w:rPr>
                <w:sz w:val="20"/>
              </w:rPr>
              <w:t>/2021</w:t>
            </w:r>
          </w:p>
        </w:tc>
        <w:tc>
          <w:tcPr>
            <w:tcW w:w="1677" w:type="dxa"/>
            <w:tcBorders>
              <w:top w:val="single" w:sz="4" w:space="0" w:color="auto"/>
              <w:left w:val="single" w:sz="4" w:space="0" w:color="auto"/>
              <w:bottom w:val="single" w:sz="4" w:space="0" w:color="auto"/>
              <w:right w:val="single" w:sz="4" w:space="0" w:color="auto"/>
            </w:tcBorders>
          </w:tcPr>
          <w:p w14:paraId="13D35D5E" w14:textId="11318C5B" w:rsidR="007F0818" w:rsidRDefault="007F0818" w:rsidP="7B38D2B9">
            <w:pPr>
              <w:rPr>
                <w:sz w:val="20"/>
              </w:rPr>
            </w:pPr>
            <w:r>
              <w:rPr>
                <w:sz w:val="20"/>
              </w:rPr>
              <w:t>QIL</w:t>
            </w:r>
          </w:p>
        </w:tc>
        <w:tc>
          <w:tcPr>
            <w:tcW w:w="2907" w:type="dxa"/>
            <w:gridSpan w:val="2"/>
            <w:tcBorders>
              <w:top w:val="single" w:sz="4" w:space="0" w:color="auto"/>
              <w:left w:val="single" w:sz="4" w:space="0" w:color="auto"/>
              <w:bottom w:val="single" w:sz="4" w:space="0" w:color="auto"/>
              <w:right w:val="single" w:sz="4" w:space="0" w:color="auto"/>
            </w:tcBorders>
          </w:tcPr>
          <w:p w14:paraId="2EB1A8A8" w14:textId="115A24AE" w:rsidR="007F0818" w:rsidRDefault="007F0818" w:rsidP="7B38D2B9">
            <w:pPr>
              <w:rPr>
                <w:sz w:val="20"/>
              </w:rPr>
            </w:pPr>
            <w:r>
              <w:rPr>
                <w:sz w:val="20"/>
              </w:rPr>
              <w:t>Procedures included</w:t>
            </w:r>
          </w:p>
        </w:tc>
        <w:tc>
          <w:tcPr>
            <w:tcW w:w="1979" w:type="dxa"/>
            <w:gridSpan w:val="2"/>
            <w:tcBorders>
              <w:top w:val="single" w:sz="4" w:space="0" w:color="auto"/>
              <w:left w:val="single" w:sz="4" w:space="0" w:color="auto"/>
              <w:bottom w:val="single" w:sz="4" w:space="0" w:color="auto"/>
              <w:right w:val="single" w:sz="4" w:space="0" w:color="auto"/>
            </w:tcBorders>
          </w:tcPr>
          <w:p w14:paraId="709FEFC6" w14:textId="523160BD" w:rsidR="007F0818" w:rsidRDefault="007F0818" w:rsidP="7B38D2B9">
            <w:pPr>
              <w:rPr>
                <w:sz w:val="20"/>
              </w:rPr>
            </w:pPr>
            <w:r>
              <w:rPr>
                <w:sz w:val="20"/>
              </w:rPr>
              <w:t>SMT</w:t>
            </w:r>
          </w:p>
        </w:tc>
        <w:tc>
          <w:tcPr>
            <w:tcW w:w="1768" w:type="dxa"/>
            <w:tcBorders>
              <w:top w:val="single" w:sz="4" w:space="0" w:color="auto"/>
              <w:left w:val="single" w:sz="4" w:space="0" w:color="auto"/>
              <w:bottom w:val="single" w:sz="4" w:space="0" w:color="auto"/>
              <w:right w:val="single" w:sz="4" w:space="0" w:color="auto"/>
            </w:tcBorders>
          </w:tcPr>
          <w:p w14:paraId="42BE685B" w14:textId="326F7D1A" w:rsidR="007F0818" w:rsidRDefault="007F0818" w:rsidP="7B38D2B9">
            <w:pPr>
              <w:rPr>
                <w:sz w:val="20"/>
              </w:rPr>
            </w:pPr>
            <w:r>
              <w:rPr>
                <w:sz w:val="20"/>
              </w:rPr>
              <w:t>2</w:t>
            </w:r>
            <w:r w:rsidR="00993847">
              <w:rPr>
                <w:sz w:val="20"/>
              </w:rPr>
              <w:t>7</w:t>
            </w:r>
            <w:r>
              <w:rPr>
                <w:sz w:val="20"/>
              </w:rPr>
              <w:t>/09/2022</w:t>
            </w:r>
          </w:p>
        </w:tc>
      </w:tr>
      <w:tr w:rsidR="006F2D86" w14:paraId="65C3A0D9" w14:textId="77777777" w:rsidTr="7B38D2B9">
        <w:tc>
          <w:tcPr>
            <w:tcW w:w="1298" w:type="dxa"/>
            <w:tcBorders>
              <w:top w:val="single" w:sz="4" w:space="0" w:color="auto"/>
              <w:left w:val="single" w:sz="4" w:space="0" w:color="auto"/>
              <w:bottom w:val="single" w:sz="4" w:space="0" w:color="auto"/>
              <w:right w:val="single" w:sz="4" w:space="0" w:color="auto"/>
            </w:tcBorders>
          </w:tcPr>
          <w:p w14:paraId="7C04E29E" w14:textId="1E911A53" w:rsidR="006F2D86" w:rsidRDefault="00BE3571" w:rsidP="7B38D2B9">
            <w:pPr>
              <w:rPr>
                <w:sz w:val="20"/>
              </w:rPr>
            </w:pPr>
            <w:r>
              <w:rPr>
                <w:sz w:val="20"/>
              </w:rPr>
              <w:t>21/04/2022</w:t>
            </w:r>
          </w:p>
        </w:tc>
        <w:tc>
          <w:tcPr>
            <w:tcW w:w="1677" w:type="dxa"/>
            <w:tcBorders>
              <w:top w:val="single" w:sz="4" w:space="0" w:color="auto"/>
              <w:left w:val="single" w:sz="4" w:space="0" w:color="auto"/>
              <w:bottom w:val="single" w:sz="4" w:space="0" w:color="auto"/>
              <w:right w:val="single" w:sz="4" w:space="0" w:color="auto"/>
            </w:tcBorders>
          </w:tcPr>
          <w:p w14:paraId="6276BE9C" w14:textId="05756A18" w:rsidR="006F2D86" w:rsidRDefault="001D41B2" w:rsidP="7B38D2B9">
            <w:pPr>
              <w:rPr>
                <w:sz w:val="20"/>
              </w:rPr>
            </w:pPr>
            <w:r>
              <w:rPr>
                <w:sz w:val="20"/>
              </w:rPr>
              <w:t>QIL</w:t>
            </w:r>
          </w:p>
        </w:tc>
        <w:tc>
          <w:tcPr>
            <w:tcW w:w="2907" w:type="dxa"/>
            <w:gridSpan w:val="2"/>
            <w:tcBorders>
              <w:top w:val="single" w:sz="4" w:space="0" w:color="auto"/>
              <w:left w:val="single" w:sz="4" w:space="0" w:color="auto"/>
              <w:bottom w:val="single" w:sz="4" w:space="0" w:color="auto"/>
              <w:right w:val="single" w:sz="4" w:space="0" w:color="auto"/>
            </w:tcBorders>
          </w:tcPr>
          <w:p w14:paraId="007B4037" w14:textId="51DDD814" w:rsidR="006F2D86" w:rsidRDefault="001D41B2" w:rsidP="7B38D2B9">
            <w:pPr>
              <w:rPr>
                <w:sz w:val="20"/>
              </w:rPr>
            </w:pPr>
            <w:r>
              <w:rPr>
                <w:sz w:val="20"/>
              </w:rPr>
              <w:t>Complaint for</w:t>
            </w:r>
            <w:r w:rsidR="007C14F8">
              <w:rPr>
                <w:sz w:val="20"/>
              </w:rPr>
              <w:t>m</w:t>
            </w:r>
            <w:r>
              <w:rPr>
                <w:sz w:val="20"/>
              </w:rPr>
              <w:t xml:space="preserve"> included</w:t>
            </w:r>
          </w:p>
        </w:tc>
        <w:tc>
          <w:tcPr>
            <w:tcW w:w="1979" w:type="dxa"/>
            <w:gridSpan w:val="2"/>
            <w:tcBorders>
              <w:top w:val="single" w:sz="4" w:space="0" w:color="auto"/>
              <w:left w:val="single" w:sz="4" w:space="0" w:color="auto"/>
              <w:bottom w:val="single" w:sz="4" w:space="0" w:color="auto"/>
              <w:right w:val="single" w:sz="4" w:space="0" w:color="auto"/>
            </w:tcBorders>
          </w:tcPr>
          <w:p w14:paraId="135B33C8" w14:textId="788BCE86" w:rsidR="006F2D86" w:rsidRDefault="001D41B2" w:rsidP="7B38D2B9">
            <w:pPr>
              <w:rPr>
                <w:sz w:val="20"/>
              </w:rPr>
            </w:pPr>
            <w:r>
              <w:rPr>
                <w:sz w:val="20"/>
              </w:rPr>
              <w:t>CEO</w:t>
            </w:r>
          </w:p>
        </w:tc>
        <w:tc>
          <w:tcPr>
            <w:tcW w:w="1768" w:type="dxa"/>
            <w:tcBorders>
              <w:top w:val="single" w:sz="4" w:space="0" w:color="auto"/>
              <w:left w:val="single" w:sz="4" w:space="0" w:color="auto"/>
              <w:bottom w:val="single" w:sz="4" w:space="0" w:color="auto"/>
              <w:right w:val="single" w:sz="4" w:space="0" w:color="auto"/>
            </w:tcBorders>
          </w:tcPr>
          <w:p w14:paraId="2CDE432B" w14:textId="34EC566D" w:rsidR="006F2D86" w:rsidRDefault="00387BCA" w:rsidP="7B38D2B9">
            <w:pPr>
              <w:rPr>
                <w:sz w:val="20"/>
              </w:rPr>
            </w:pPr>
            <w:r>
              <w:rPr>
                <w:sz w:val="20"/>
              </w:rPr>
              <w:t>21/04/2023</w:t>
            </w:r>
          </w:p>
        </w:tc>
      </w:tr>
    </w:tbl>
    <w:p w14:paraId="3343CD74" w14:textId="77777777" w:rsidR="00F72229" w:rsidRPr="00F72229" w:rsidRDefault="00F72229" w:rsidP="00F72229">
      <w:pPr>
        <w:rPr>
          <w:rFonts w:cs="Arial"/>
          <w:b/>
          <w:color w:val="0000FF"/>
          <w:sz w:val="20"/>
        </w:rPr>
      </w:pPr>
    </w:p>
    <w:p w14:paraId="3343CD75" w14:textId="77777777" w:rsidR="00F72229" w:rsidRPr="00F72229" w:rsidRDefault="00F72229" w:rsidP="00F72229">
      <w:pPr>
        <w:ind w:left="-180"/>
        <w:rPr>
          <w:rFonts w:cs="Arial"/>
          <w:b/>
          <w:sz w:val="20"/>
        </w:rPr>
      </w:pPr>
      <w:r w:rsidRPr="00F72229">
        <w:rPr>
          <w:rFonts w:cs="Arial"/>
          <w:b/>
          <w:sz w:val="20"/>
        </w:rPr>
        <w:t>Strategic Commitment</w:t>
      </w:r>
    </w:p>
    <w:p w14:paraId="3343CD76" w14:textId="77777777" w:rsidR="00F72229" w:rsidRPr="00F72229" w:rsidRDefault="00F72229" w:rsidP="00F72229">
      <w:pPr>
        <w:ind w:left="-180"/>
        <w:jc w:val="both"/>
        <w:rPr>
          <w:rFonts w:cs="Arial"/>
          <w:sz w:val="20"/>
        </w:rPr>
      </w:pPr>
    </w:p>
    <w:p w14:paraId="3343CD77" w14:textId="77777777" w:rsidR="00F72229" w:rsidRPr="00F72229" w:rsidRDefault="00F72229" w:rsidP="00F72229">
      <w:pPr>
        <w:ind w:left="-180"/>
        <w:rPr>
          <w:rFonts w:cs="Arial"/>
          <w:b/>
          <w:sz w:val="20"/>
        </w:rPr>
      </w:pPr>
      <w:r w:rsidRPr="00F72229">
        <w:rPr>
          <w:rFonts w:cs="Arial"/>
          <w:sz w:val="20"/>
        </w:rPr>
        <w:t xml:space="preserve">Enable is committed to providing high quality services to all stakeholders, whether directly or through its consortium members who are delivering on behalf of Enable.  </w:t>
      </w:r>
    </w:p>
    <w:p w14:paraId="3343CD78" w14:textId="77777777" w:rsidR="00F72229" w:rsidRPr="00F72229" w:rsidRDefault="00F72229" w:rsidP="00F72229">
      <w:pPr>
        <w:ind w:left="-180"/>
        <w:jc w:val="both"/>
        <w:rPr>
          <w:rFonts w:cs="Arial"/>
          <w:b/>
          <w:color w:val="000000"/>
          <w:sz w:val="20"/>
        </w:rPr>
      </w:pPr>
    </w:p>
    <w:p w14:paraId="3343CD79" w14:textId="77777777" w:rsidR="00F72229" w:rsidRPr="00F72229" w:rsidRDefault="00F72229" w:rsidP="00F72229">
      <w:pPr>
        <w:ind w:left="-180"/>
        <w:jc w:val="both"/>
        <w:rPr>
          <w:rFonts w:cs="Arial"/>
          <w:b/>
          <w:color w:val="000000"/>
          <w:sz w:val="20"/>
        </w:rPr>
      </w:pPr>
      <w:r w:rsidRPr="00F72229">
        <w:rPr>
          <w:rFonts w:cs="Arial"/>
          <w:b/>
          <w:color w:val="000000"/>
          <w:sz w:val="20"/>
        </w:rPr>
        <w:t>Purpose</w:t>
      </w:r>
    </w:p>
    <w:p w14:paraId="3343CD7A" w14:textId="77777777" w:rsidR="00F72229" w:rsidRPr="00F72229" w:rsidRDefault="00F72229" w:rsidP="00F72229">
      <w:pPr>
        <w:ind w:left="-180"/>
        <w:jc w:val="both"/>
        <w:rPr>
          <w:rFonts w:cs="Arial"/>
          <w:b/>
          <w:color w:val="000000"/>
          <w:sz w:val="20"/>
        </w:rPr>
      </w:pPr>
    </w:p>
    <w:p w14:paraId="3343CD7B" w14:textId="77777777" w:rsidR="00F72229" w:rsidRPr="00F72229" w:rsidRDefault="00F72229" w:rsidP="00F72229">
      <w:pPr>
        <w:ind w:left="-180"/>
        <w:jc w:val="both"/>
        <w:rPr>
          <w:rFonts w:cs="Arial"/>
          <w:b/>
          <w:color w:val="000000"/>
          <w:sz w:val="20"/>
        </w:rPr>
      </w:pPr>
      <w:r w:rsidRPr="00F72229">
        <w:rPr>
          <w:rFonts w:cs="Arial"/>
          <w:sz w:val="20"/>
        </w:rPr>
        <w:t>Enable welcomes feedback and will use it to monitor and evaluate its services and plan for the future.</w:t>
      </w:r>
    </w:p>
    <w:p w14:paraId="3343CD7C" w14:textId="77777777" w:rsidR="00F72229" w:rsidRPr="00F72229" w:rsidRDefault="00F72229" w:rsidP="00F72229">
      <w:pPr>
        <w:jc w:val="both"/>
        <w:rPr>
          <w:rFonts w:cs="Arial"/>
          <w:b/>
          <w:color w:val="000000"/>
          <w:sz w:val="20"/>
        </w:rPr>
      </w:pPr>
    </w:p>
    <w:p w14:paraId="3343CD7D" w14:textId="77777777" w:rsidR="00F72229" w:rsidRPr="00F72229" w:rsidRDefault="00F72229" w:rsidP="00F72229">
      <w:pPr>
        <w:ind w:left="-180"/>
        <w:jc w:val="both"/>
        <w:rPr>
          <w:rFonts w:cs="Arial"/>
          <w:b/>
          <w:color w:val="000000"/>
          <w:sz w:val="20"/>
        </w:rPr>
      </w:pPr>
      <w:r w:rsidRPr="00F72229">
        <w:rPr>
          <w:rFonts w:cs="Arial"/>
          <w:b/>
          <w:color w:val="000000"/>
          <w:sz w:val="20"/>
        </w:rPr>
        <w:t>Policy</w:t>
      </w:r>
    </w:p>
    <w:p w14:paraId="3343CD7E" w14:textId="77777777" w:rsidR="00F72229" w:rsidRPr="00F72229" w:rsidRDefault="00F72229" w:rsidP="00F72229">
      <w:pPr>
        <w:jc w:val="both"/>
        <w:rPr>
          <w:rFonts w:cs="Arial"/>
          <w:sz w:val="20"/>
        </w:rPr>
      </w:pPr>
    </w:p>
    <w:p w14:paraId="3343CD7F" w14:textId="77777777" w:rsidR="00F72229" w:rsidRPr="00F72229" w:rsidRDefault="00F72229" w:rsidP="00F72229">
      <w:pPr>
        <w:jc w:val="both"/>
        <w:rPr>
          <w:rFonts w:cs="Arial"/>
          <w:b/>
          <w:sz w:val="20"/>
        </w:rPr>
      </w:pPr>
      <w:r w:rsidRPr="00F72229">
        <w:rPr>
          <w:rFonts w:cs="Arial"/>
          <w:b/>
          <w:sz w:val="20"/>
        </w:rPr>
        <w:t>Aims and Objectives</w:t>
      </w:r>
    </w:p>
    <w:p w14:paraId="3343CD80" w14:textId="77777777" w:rsidR="00F72229" w:rsidRPr="00F72229" w:rsidRDefault="00F72229" w:rsidP="00F72229">
      <w:pPr>
        <w:jc w:val="both"/>
        <w:rPr>
          <w:rFonts w:cs="Arial"/>
          <w:sz w:val="20"/>
        </w:rPr>
      </w:pPr>
    </w:p>
    <w:p w14:paraId="3343CD81" w14:textId="77777777" w:rsidR="00F72229" w:rsidRPr="00F72229" w:rsidRDefault="00F72229" w:rsidP="00F72229">
      <w:pPr>
        <w:jc w:val="both"/>
        <w:rPr>
          <w:rFonts w:cs="Arial"/>
          <w:sz w:val="20"/>
        </w:rPr>
      </w:pPr>
      <w:r w:rsidRPr="00F72229">
        <w:rPr>
          <w:rFonts w:cs="Arial"/>
          <w:sz w:val="20"/>
        </w:rPr>
        <w:t>The key aims and objectives of the Complaints and Compliments policy are to:</w:t>
      </w:r>
    </w:p>
    <w:p w14:paraId="3343CD82" w14:textId="77777777" w:rsidR="00F72229" w:rsidRPr="00F72229" w:rsidRDefault="00F72229" w:rsidP="00F72229">
      <w:pPr>
        <w:jc w:val="both"/>
        <w:rPr>
          <w:rFonts w:cs="Arial"/>
          <w:sz w:val="20"/>
        </w:rPr>
      </w:pPr>
    </w:p>
    <w:p w14:paraId="3343CD83" w14:textId="77777777" w:rsidR="00F72229" w:rsidRPr="00F72229" w:rsidRDefault="00F72229" w:rsidP="00F72229">
      <w:pPr>
        <w:numPr>
          <w:ilvl w:val="0"/>
          <w:numId w:val="1"/>
        </w:numPr>
        <w:jc w:val="both"/>
        <w:rPr>
          <w:rFonts w:cs="Arial"/>
          <w:sz w:val="20"/>
        </w:rPr>
      </w:pPr>
      <w:r w:rsidRPr="00F72229">
        <w:rPr>
          <w:rFonts w:cs="Arial"/>
          <w:sz w:val="20"/>
        </w:rPr>
        <w:t>Ensure that the complaint system is known about, easily accessible to all individuals, is simple to understand and use, and that complaints are dealt within timely requirements.</w:t>
      </w:r>
    </w:p>
    <w:p w14:paraId="3343CD84" w14:textId="77777777" w:rsidR="00F72229" w:rsidRPr="00F72229" w:rsidRDefault="00F72229" w:rsidP="00F72229">
      <w:pPr>
        <w:numPr>
          <w:ilvl w:val="0"/>
          <w:numId w:val="1"/>
        </w:numPr>
        <w:jc w:val="both"/>
        <w:rPr>
          <w:rFonts w:cs="Arial"/>
          <w:sz w:val="20"/>
        </w:rPr>
      </w:pPr>
      <w:r w:rsidRPr="00F72229">
        <w:rPr>
          <w:rFonts w:cs="Arial"/>
          <w:sz w:val="20"/>
        </w:rPr>
        <w:t>Use complaints as a positive source of feedback, in order to improve the service provided</w:t>
      </w:r>
    </w:p>
    <w:p w14:paraId="3343CD85" w14:textId="77777777" w:rsidR="00F72229" w:rsidRPr="00F72229" w:rsidRDefault="00F72229" w:rsidP="00F72229">
      <w:pPr>
        <w:numPr>
          <w:ilvl w:val="0"/>
          <w:numId w:val="1"/>
        </w:numPr>
        <w:jc w:val="both"/>
        <w:rPr>
          <w:rFonts w:cs="Arial"/>
          <w:sz w:val="20"/>
        </w:rPr>
      </w:pPr>
      <w:r w:rsidRPr="00F72229">
        <w:rPr>
          <w:rFonts w:cs="Arial"/>
          <w:sz w:val="20"/>
        </w:rPr>
        <w:t>Use compliments as a positive source of feedback and motivation to staff for services performed well</w:t>
      </w:r>
    </w:p>
    <w:p w14:paraId="3343CD86" w14:textId="36C99F39" w:rsidR="00F72229" w:rsidRDefault="00F72229" w:rsidP="00F72229">
      <w:pPr>
        <w:numPr>
          <w:ilvl w:val="0"/>
          <w:numId w:val="1"/>
        </w:numPr>
        <w:jc w:val="both"/>
        <w:rPr>
          <w:rFonts w:cs="Arial"/>
          <w:sz w:val="20"/>
        </w:rPr>
      </w:pPr>
      <w:r w:rsidRPr="00F72229">
        <w:rPr>
          <w:rFonts w:cs="Arial"/>
          <w:sz w:val="20"/>
        </w:rPr>
        <w:t>Improve satisfaction and confidence in Enable’s ability to listen to its stakeholders and resolve any issues with its services.</w:t>
      </w:r>
    </w:p>
    <w:p w14:paraId="6FEE17A9" w14:textId="1AEE8F0C" w:rsidR="00A529C1" w:rsidRPr="00F72229" w:rsidRDefault="00A529C1" w:rsidP="00F72229">
      <w:pPr>
        <w:numPr>
          <w:ilvl w:val="0"/>
          <w:numId w:val="1"/>
        </w:numPr>
        <w:jc w:val="both"/>
        <w:rPr>
          <w:rFonts w:cs="Arial"/>
          <w:sz w:val="20"/>
        </w:rPr>
      </w:pPr>
      <w:r>
        <w:rPr>
          <w:rFonts w:cs="Arial"/>
          <w:sz w:val="20"/>
        </w:rPr>
        <w:t xml:space="preserve">Resolve issues </w:t>
      </w:r>
      <w:r w:rsidR="00107826">
        <w:rPr>
          <w:rFonts w:cs="Arial"/>
          <w:sz w:val="20"/>
        </w:rPr>
        <w:t>within 14 days where possible</w:t>
      </w:r>
    </w:p>
    <w:p w14:paraId="3343CD87" w14:textId="77777777" w:rsidR="00F72229" w:rsidRPr="00F72229" w:rsidRDefault="00F72229" w:rsidP="00F72229">
      <w:pPr>
        <w:jc w:val="both"/>
        <w:rPr>
          <w:rFonts w:cs="Arial"/>
          <w:sz w:val="20"/>
        </w:rPr>
      </w:pPr>
    </w:p>
    <w:p w14:paraId="3343CD88" w14:textId="77777777" w:rsidR="00F72229" w:rsidRPr="00F72229" w:rsidRDefault="00F72229" w:rsidP="00F72229">
      <w:pPr>
        <w:jc w:val="both"/>
        <w:rPr>
          <w:rFonts w:cs="Arial"/>
          <w:b/>
          <w:sz w:val="20"/>
        </w:rPr>
      </w:pPr>
      <w:r w:rsidRPr="00F72229">
        <w:rPr>
          <w:rFonts w:cs="Arial"/>
          <w:b/>
          <w:sz w:val="20"/>
        </w:rPr>
        <w:t>Scope</w:t>
      </w:r>
    </w:p>
    <w:p w14:paraId="3343CD89" w14:textId="77777777" w:rsidR="00F72229" w:rsidRPr="00F72229" w:rsidRDefault="00F72229" w:rsidP="00F72229">
      <w:pPr>
        <w:jc w:val="both"/>
        <w:rPr>
          <w:rFonts w:cs="Arial"/>
          <w:b/>
          <w:sz w:val="20"/>
        </w:rPr>
      </w:pPr>
    </w:p>
    <w:p w14:paraId="3343CD8A" w14:textId="3E722817" w:rsidR="00F72229" w:rsidRPr="00F72229" w:rsidRDefault="00F72229" w:rsidP="00F72229">
      <w:pPr>
        <w:jc w:val="both"/>
        <w:rPr>
          <w:rFonts w:cs="Arial"/>
          <w:sz w:val="20"/>
        </w:rPr>
      </w:pPr>
      <w:r w:rsidRPr="00F72229">
        <w:rPr>
          <w:rFonts w:cs="Arial"/>
          <w:sz w:val="20"/>
        </w:rPr>
        <w:t xml:space="preserve">This policy covers all complaints made by dissatisfied </w:t>
      </w:r>
      <w:r w:rsidR="00E81896" w:rsidRPr="00782FE0">
        <w:rPr>
          <w:rFonts w:cs="Arial"/>
          <w:sz w:val="20"/>
        </w:rPr>
        <w:t>L</w:t>
      </w:r>
      <w:r w:rsidRPr="00782FE0">
        <w:rPr>
          <w:rFonts w:cs="Arial"/>
          <w:sz w:val="20"/>
        </w:rPr>
        <w:t>earners</w:t>
      </w:r>
      <w:r w:rsidR="00E81896" w:rsidRPr="00782FE0">
        <w:rPr>
          <w:rFonts w:cs="Arial"/>
          <w:sz w:val="20"/>
        </w:rPr>
        <w:t>/Apprentices</w:t>
      </w:r>
      <w:r w:rsidRPr="00782FE0">
        <w:rPr>
          <w:rFonts w:cs="Arial"/>
          <w:sz w:val="20"/>
        </w:rPr>
        <w:t xml:space="preserve"> (</w:t>
      </w:r>
      <w:r w:rsidR="00E81896" w:rsidRPr="00782FE0">
        <w:rPr>
          <w:rFonts w:cs="Arial"/>
          <w:sz w:val="20"/>
        </w:rPr>
        <w:t>L</w:t>
      </w:r>
      <w:r w:rsidRPr="00782FE0">
        <w:rPr>
          <w:rFonts w:cs="Arial"/>
          <w:sz w:val="20"/>
        </w:rPr>
        <w:t>earners</w:t>
      </w:r>
      <w:r w:rsidR="00E81896" w:rsidRPr="00782FE0">
        <w:rPr>
          <w:rFonts w:cs="Arial"/>
          <w:sz w:val="20"/>
        </w:rPr>
        <w:t>/Apprentices</w:t>
      </w:r>
      <w:r w:rsidRPr="00782FE0">
        <w:rPr>
          <w:rFonts w:cs="Arial"/>
          <w:sz w:val="20"/>
        </w:rPr>
        <w:t xml:space="preserve"> </w:t>
      </w:r>
      <w:r w:rsidRPr="00F72229">
        <w:rPr>
          <w:rFonts w:cs="Arial"/>
          <w:sz w:val="20"/>
        </w:rPr>
        <w:t>being those individuals who access any programmes funded by Enable and delivered through any of its consortium), and any organisation or individual who has access/makes contact directly with Enable, for any of its services.</w:t>
      </w:r>
    </w:p>
    <w:p w14:paraId="51CB0232" w14:textId="77777777" w:rsidR="00E81896" w:rsidRDefault="00E81896" w:rsidP="00F72229">
      <w:pPr>
        <w:jc w:val="both"/>
        <w:rPr>
          <w:rFonts w:cs="Arial"/>
          <w:sz w:val="20"/>
        </w:rPr>
      </w:pPr>
    </w:p>
    <w:p w14:paraId="3343CD8C" w14:textId="6571976C" w:rsidR="00F72229" w:rsidRPr="00F72229" w:rsidRDefault="00F72229" w:rsidP="00F72229">
      <w:pPr>
        <w:jc w:val="both"/>
        <w:rPr>
          <w:rFonts w:cs="Arial"/>
          <w:sz w:val="20"/>
        </w:rPr>
      </w:pPr>
      <w:r w:rsidRPr="00F72229">
        <w:rPr>
          <w:rFonts w:cs="Arial"/>
          <w:sz w:val="20"/>
        </w:rPr>
        <w:t>This policy does not cover the following issues:</w:t>
      </w:r>
    </w:p>
    <w:p w14:paraId="3343CD8D" w14:textId="77777777" w:rsidR="00F72229" w:rsidRPr="00F72229" w:rsidRDefault="00F72229" w:rsidP="00F72229">
      <w:pPr>
        <w:jc w:val="both"/>
        <w:rPr>
          <w:rFonts w:cs="Arial"/>
          <w:sz w:val="20"/>
        </w:rPr>
      </w:pPr>
    </w:p>
    <w:p w14:paraId="3343CD8E" w14:textId="77777777" w:rsidR="00F72229" w:rsidRPr="00F72229" w:rsidRDefault="00F72229" w:rsidP="00F72229">
      <w:pPr>
        <w:numPr>
          <w:ilvl w:val="0"/>
          <w:numId w:val="2"/>
        </w:numPr>
        <w:jc w:val="both"/>
        <w:rPr>
          <w:rFonts w:cs="Arial"/>
          <w:sz w:val="20"/>
        </w:rPr>
      </w:pPr>
      <w:r w:rsidRPr="00F72229">
        <w:rPr>
          <w:rFonts w:cs="Arial"/>
          <w:sz w:val="20"/>
        </w:rPr>
        <w:t>Issues relating to the assessment and verification of qualifications (separate procedure)</w:t>
      </w:r>
    </w:p>
    <w:p w14:paraId="3343CD8F" w14:textId="77777777" w:rsidR="00F72229" w:rsidRPr="00F72229" w:rsidRDefault="00F72229" w:rsidP="00F72229">
      <w:pPr>
        <w:numPr>
          <w:ilvl w:val="0"/>
          <w:numId w:val="2"/>
        </w:numPr>
        <w:jc w:val="both"/>
        <w:rPr>
          <w:rFonts w:cs="Arial"/>
          <w:sz w:val="20"/>
        </w:rPr>
      </w:pPr>
      <w:r w:rsidRPr="00F72229">
        <w:rPr>
          <w:rFonts w:cs="Arial"/>
          <w:sz w:val="20"/>
        </w:rPr>
        <w:t>Service users of Enable’s members as Enable members are expected to have their own procedures in place.</w:t>
      </w:r>
    </w:p>
    <w:p w14:paraId="3343CD90" w14:textId="77777777" w:rsidR="00F72229" w:rsidRPr="00F72229" w:rsidRDefault="00F72229" w:rsidP="00F72229">
      <w:pPr>
        <w:jc w:val="both"/>
        <w:rPr>
          <w:rFonts w:cs="Arial"/>
          <w:sz w:val="20"/>
        </w:rPr>
      </w:pPr>
    </w:p>
    <w:p w14:paraId="0C42EED8" w14:textId="77777777" w:rsidR="00E81896" w:rsidRDefault="00E81896">
      <w:pPr>
        <w:spacing w:after="200" w:line="276" w:lineRule="auto"/>
        <w:rPr>
          <w:rFonts w:cs="Arial"/>
          <w:b/>
          <w:sz w:val="20"/>
        </w:rPr>
      </w:pPr>
      <w:r>
        <w:rPr>
          <w:rFonts w:cs="Arial"/>
          <w:b/>
          <w:sz w:val="20"/>
        </w:rPr>
        <w:br w:type="page"/>
      </w:r>
    </w:p>
    <w:p w14:paraId="032C5FD6" w14:textId="7683136D" w:rsidR="00E81896" w:rsidRPr="00F025E9" w:rsidRDefault="00E81896" w:rsidP="00E81896">
      <w:pPr>
        <w:jc w:val="both"/>
        <w:rPr>
          <w:rFonts w:cs="Arial"/>
          <w:b/>
          <w:bCs/>
          <w:sz w:val="20"/>
        </w:rPr>
      </w:pPr>
      <w:r w:rsidRPr="00F025E9">
        <w:rPr>
          <w:rFonts w:cs="Arial"/>
          <w:b/>
          <w:bCs/>
          <w:sz w:val="20"/>
        </w:rPr>
        <w:lastRenderedPageBreak/>
        <w:t>Definition</w:t>
      </w:r>
    </w:p>
    <w:p w14:paraId="28634F37" w14:textId="77777777" w:rsidR="00E81896" w:rsidRPr="00F025E9" w:rsidRDefault="00E81896" w:rsidP="00E81896">
      <w:pPr>
        <w:jc w:val="both"/>
        <w:rPr>
          <w:sz w:val="20"/>
        </w:rPr>
      </w:pPr>
    </w:p>
    <w:p w14:paraId="586557BA" w14:textId="336566AD" w:rsidR="00E81896" w:rsidRPr="00F025E9" w:rsidRDefault="00E81896" w:rsidP="00E81896">
      <w:pPr>
        <w:jc w:val="both"/>
        <w:rPr>
          <w:rFonts w:cs="Arial"/>
          <w:sz w:val="20"/>
        </w:rPr>
      </w:pPr>
      <w:r w:rsidRPr="00F025E9">
        <w:rPr>
          <w:sz w:val="20"/>
        </w:rPr>
        <w:t xml:space="preserve">A complaint is an expression of dissatisfaction </w:t>
      </w:r>
      <w:r w:rsidR="0005293F" w:rsidRPr="00F025E9">
        <w:rPr>
          <w:rFonts w:cs="Arial"/>
          <w:sz w:val="20"/>
          <w:shd w:val="clear" w:color="auto" w:fill="FFFFFF"/>
        </w:rPr>
        <w:t>about the provision of, or failure to provide, a service</w:t>
      </w:r>
      <w:r w:rsidR="0005293F" w:rsidRPr="00F025E9">
        <w:rPr>
          <w:sz w:val="20"/>
        </w:rPr>
        <w:t xml:space="preserve"> </w:t>
      </w:r>
      <w:r w:rsidRPr="00F025E9">
        <w:rPr>
          <w:sz w:val="20"/>
        </w:rPr>
        <w:t>where a response or resolution is expected.</w:t>
      </w:r>
    </w:p>
    <w:p w14:paraId="6DB98C22" w14:textId="77777777" w:rsidR="00E81896" w:rsidRDefault="00E81896" w:rsidP="00F72229">
      <w:pPr>
        <w:jc w:val="both"/>
        <w:rPr>
          <w:rFonts w:cs="Arial"/>
          <w:b/>
          <w:sz w:val="20"/>
        </w:rPr>
      </w:pPr>
    </w:p>
    <w:p w14:paraId="3343CD91" w14:textId="0C748907" w:rsidR="00F72229" w:rsidRPr="00F72229" w:rsidRDefault="00F72229" w:rsidP="00F72229">
      <w:pPr>
        <w:jc w:val="both"/>
        <w:rPr>
          <w:rFonts w:cs="Arial"/>
          <w:b/>
          <w:sz w:val="20"/>
        </w:rPr>
      </w:pPr>
      <w:r w:rsidRPr="00F72229">
        <w:rPr>
          <w:rFonts w:cs="Arial"/>
          <w:b/>
          <w:sz w:val="20"/>
        </w:rPr>
        <w:t>Roles and Responsibilities</w:t>
      </w:r>
    </w:p>
    <w:p w14:paraId="3343CD92" w14:textId="77777777" w:rsidR="00F72229" w:rsidRPr="00F72229" w:rsidRDefault="00F72229" w:rsidP="00F72229">
      <w:pPr>
        <w:jc w:val="both"/>
        <w:rPr>
          <w:rFonts w:cs="Arial"/>
          <w:b/>
          <w:sz w:val="20"/>
        </w:rPr>
      </w:pPr>
    </w:p>
    <w:p w14:paraId="3343CD93" w14:textId="17623631" w:rsidR="00F72229" w:rsidRPr="00F72229" w:rsidRDefault="00F72229" w:rsidP="00F72229">
      <w:pPr>
        <w:jc w:val="both"/>
        <w:rPr>
          <w:rFonts w:cs="Arial"/>
          <w:sz w:val="20"/>
        </w:rPr>
      </w:pPr>
      <w:r w:rsidRPr="00F72229">
        <w:rPr>
          <w:rFonts w:cs="Arial"/>
          <w:sz w:val="20"/>
        </w:rPr>
        <w:t xml:space="preserve">All staff employed by Enable </w:t>
      </w:r>
      <w:r>
        <w:rPr>
          <w:rFonts w:cs="Arial"/>
          <w:sz w:val="20"/>
        </w:rPr>
        <w:t xml:space="preserve">will </w:t>
      </w:r>
      <w:r w:rsidRPr="00F72229">
        <w:rPr>
          <w:rFonts w:cs="Arial"/>
          <w:sz w:val="20"/>
        </w:rPr>
        <w:t xml:space="preserve">have a role to play in delivering high quality of service. </w:t>
      </w:r>
      <w:r w:rsidRPr="005C36EC">
        <w:rPr>
          <w:rFonts w:cs="Arial"/>
          <w:sz w:val="20"/>
        </w:rPr>
        <w:t xml:space="preserve">The </w:t>
      </w:r>
      <w:r w:rsidR="00551AC1" w:rsidRPr="005C36EC">
        <w:rPr>
          <w:rFonts w:cs="Arial"/>
          <w:sz w:val="20"/>
        </w:rPr>
        <w:t>S</w:t>
      </w:r>
      <w:r w:rsidR="00A97A57" w:rsidRPr="005C36EC">
        <w:rPr>
          <w:rFonts w:cs="Arial"/>
          <w:sz w:val="20"/>
        </w:rPr>
        <w:t xml:space="preserve">enior Management </w:t>
      </w:r>
      <w:r w:rsidR="00551AC1" w:rsidRPr="005C36EC">
        <w:rPr>
          <w:rFonts w:cs="Arial"/>
          <w:sz w:val="20"/>
        </w:rPr>
        <w:t>Team</w:t>
      </w:r>
      <w:r w:rsidRPr="00551AC1">
        <w:rPr>
          <w:rFonts w:cs="Arial"/>
          <w:color w:val="FF0000"/>
          <w:sz w:val="20"/>
        </w:rPr>
        <w:t xml:space="preserve"> </w:t>
      </w:r>
      <w:r>
        <w:rPr>
          <w:rFonts w:cs="Arial"/>
          <w:sz w:val="20"/>
        </w:rPr>
        <w:t>will</w:t>
      </w:r>
      <w:r w:rsidRPr="00F72229">
        <w:rPr>
          <w:rFonts w:cs="Arial"/>
          <w:sz w:val="20"/>
        </w:rPr>
        <w:t xml:space="preserve"> always deal with complaints fairly and objectively.</w:t>
      </w:r>
    </w:p>
    <w:p w14:paraId="3343CD94" w14:textId="77777777" w:rsidR="00F72229" w:rsidRPr="00F72229" w:rsidRDefault="00F72229" w:rsidP="00F72229">
      <w:pPr>
        <w:jc w:val="both"/>
        <w:rPr>
          <w:rFonts w:cs="Arial"/>
          <w:sz w:val="20"/>
        </w:rPr>
      </w:pPr>
    </w:p>
    <w:p w14:paraId="3343CD95" w14:textId="680F8108" w:rsidR="00F72229" w:rsidRPr="00F72229" w:rsidRDefault="00F72229" w:rsidP="00F72229">
      <w:pPr>
        <w:jc w:val="both"/>
        <w:rPr>
          <w:rFonts w:cs="Arial"/>
          <w:sz w:val="20"/>
        </w:rPr>
      </w:pPr>
      <w:r w:rsidRPr="00F72229">
        <w:rPr>
          <w:rFonts w:cs="Arial"/>
          <w:sz w:val="20"/>
        </w:rPr>
        <w:t xml:space="preserve">All Consortium members and staff employed to deliver learning programmes should always seek to provide </w:t>
      </w:r>
      <w:r>
        <w:rPr>
          <w:rFonts w:cs="Arial"/>
          <w:sz w:val="20"/>
        </w:rPr>
        <w:t xml:space="preserve">a </w:t>
      </w:r>
      <w:r w:rsidRPr="00F72229">
        <w:rPr>
          <w:rFonts w:cs="Arial"/>
          <w:sz w:val="20"/>
        </w:rPr>
        <w:t xml:space="preserve">high quality of service and ensure that the needs of </w:t>
      </w:r>
      <w:r w:rsidR="00551AC1" w:rsidRPr="009A422C">
        <w:rPr>
          <w:rFonts w:cs="Arial"/>
          <w:sz w:val="20"/>
        </w:rPr>
        <w:t>Learners/Apprentices</w:t>
      </w:r>
      <w:r w:rsidRPr="009A422C">
        <w:rPr>
          <w:rFonts w:cs="Arial"/>
          <w:sz w:val="20"/>
        </w:rPr>
        <w:t xml:space="preserve"> </w:t>
      </w:r>
      <w:r w:rsidRPr="00F72229">
        <w:rPr>
          <w:rFonts w:cs="Arial"/>
          <w:sz w:val="20"/>
        </w:rPr>
        <w:t>are met.</w:t>
      </w:r>
    </w:p>
    <w:p w14:paraId="3343CD96" w14:textId="77777777" w:rsidR="00F72229" w:rsidRPr="00F72229" w:rsidRDefault="00F72229" w:rsidP="00F72229">
      <w:pPr>
        <w:jc w:val="both"/>
        <w:rPr>
          <w:rFonts w:cs="Arial"/>
          <w:b/>
          <w:sz w:val="20"/>
        </w:rPr>
      </w:pPr>
    </w:p>
    <w:p w14:paraId="3343CD97" w14:textId="77777777" w:rsidR="00F72229" w:rsidRPr="00F72229" w:rsidRDefault="00F72229" w:rsidP="00F72229">
      <w:pPr>
        <w:jc w:val="both"/>
        <w:rPr>
          <w:rFonts w:cs="Arial"/>
          <w:b/>
          <w:sz w:val="20"/>
        </w:rPr>
      </w:pPr>
      <w:r w:rsidRPr="00F72229">
        <w:rPr>
          <w:rFonts w:cs="Arial"/>
          <w:b/>
          <w:sz w:val="20"/>
        </w:rPr>
        <w:t>Monitoring and Review of Compliments and Complaints</w:t>
      </w:r>
    </w:p>
    <w:p w14:paraId="3343CD98" w14:textId="77777777" w:rsidR="00F72229" w:rsidRPr="00F72229" w:rsidRDefault="00F72229" w:rsidP="00F72229">
      <w:pPr>
        <w:jc w:val="both"/>
        <w:rPr>
          <w:rFonts w:cs="Arial"/>
          <w:b/>
          <w:sz w:val="20"/>
        </w:rPr>
      </w:pPr>
    </w:p>
    <w:p w14:paraId="3343CD99" w14:textId="4485EE21" w:rsidR="00F72229" w:rsidRPr="00F72229" w:rsidRDefault="00F72229" w:rsidP="00F72229">
      <w:pPr>
        <w:jc w:val="both"/>
        <w:rPr>
          <w:rFonts w:cs="Arial"/>
          <w:sz w:val="20"/>
        </w:rPr>
      </w:pPr>
      <w:r w:rsidRPr="00F72229">
        <w:rPr>
          <w:rFonts w:cs="Arial"/>
          <w:sz w:val="20"/>
        </w:rPr>
        <w:t xml:space="preserve">Monitoring will take place on a </w:t>
      </w:r>
      <w:r w:rsidRPr="000E753B">
        <w:rPr>
          <w:rFonts w:cs="Arial"/>
          <w:sz w:val="20"/>
        </w:rPr>
        <w:t>quarterly</w:t>
      </w:r>
      <w:r w:rsidRPr="00F72229">
        <w:rPr>
          <w:rFonts w:cs="Arial"/>
          <w:sz w:val="20"/>
        </w:rPr>
        <w:t xml:space="preserve"> basis by the </w:t>
      </w:r>
      <w:r w:rsidR="000E753B">
        <w:rPr>
          <w:rFonts w:cs="Arial"/>
          <w:sz w:val="20"/>
        </w:rPr>
        <w:t>CEO</w:t>
      </w:r>
      <w:r w:rsidRPr="00F72229">
        <w:rPr>
          <w:rFonts w:cs="Arial"/>
          <w:sz w:val="20"/>
        </w:rPr>
        <w:t xml:space="preserve"> to assess:</w:t>
      </w:r>
    </w:p>
    <w:p w14:paraId="3343CD9A" w14:textId="77777777" w:rsidR="00F72229" w:rsidRPr="00F72229" w:rsidRDefault="00F72229" w:rsidP="00F72229">
      <w:pPr>
        <w:jc w:val="both"/>
        <w:rPr>
          <w:rFonts w:cs="Arial"/>
          <w:sz w:val="20"/>
        </w:rPr>
      </w:pPr>
    </w:p>
    <w:p w14:paraId="3343CD9B" w14:textId="3EB31BA7" w:rsidR="00F72229" w:rsidRPr="00F72229" w:rsidRDefault="00F72229" w:rsidP="00F72229">
      <w:pPr>
        <w:numPr>
          <w:ilvl w:val="0"/>
          <w:numId w:val="2"/>
        </w:numPr>
        <w:jc w:val="both"/>
        <w:rPr>
          <w:rFonts w:cs="Arial"/>
          <w:sz w:val="20"/>
        </w:rPr>
      </w:pPr>
      <w:r w:rsidRPr="00F72229">
        <w:rPr>
          <w:rFonts w:cs="Arial"/>
          <w:sz w:val="20"/>
        </w:rPr>
        <w:t>Number and types of complaints received</w:t>
      </w:r>
    </w:p>
    <w:p w14:paraId="3343CD9C" w14:textId="77777777" w:rsidR="00F72229" w:rsidRPr="00F72229" w:rsidRDefault="00F72229" w:rsidP="00F72229">
      <w:pPr>
        <w:numPr>
          <w:ilvl w:val="0"/>
          <w:numId w:val="2"/>
        </w:numPr>
        <w:jc w:val="both"/>
        <w:rPr>
          <w:rFonts w:cs="Arial"/>
          <w:sz w:val="20"/>
        </w:rPr>
      </w:pPr>
      <w:r w:rsidRPr="00F72229">
        <w:rPr>
          <w:rFonts w:cs="Arial"/>
          <w:sz w:val="20"/>
        </w:rPr>
        <w:t>Number of compliments received</w:t>
      </w:r>
    </w:p>
    <w:p w14:paraId="3343CD9D" w14:textId="77777777" w:rsidR="00F72229" w:rsidRPr="00F72229" w:rsidRDefault="00F72229" w:rsidP="00F72229">
      <w:pPr>
        <w:numPr>
          <w:ilvl w:val="0"/>
          <w:numId w:val="2"/>
        </w:numPr>
        <w:jc w:val="both"/>
        <w:rPr>
          <w:rFonts w:cs="Arial"/>
          <w:sz w:val="20"/>
        </w:rPr>
      </w:pPr>
      <w:r w:rsidRPr="00F72229">
        <w:rPr>
          <w:rFonts w:cs="Arial"/>
          <w:sz w:val="20"/>
        </w:rPr>
        <w:t>Performance in meeting response times</w:t>
      </w:r>
    </w:p>
    <w:p w14:paraId="3343CD9E" w14:textId="43666821" w:rsidR="00F72229" w:rsidRDefault="00F72229" w:rsidP="00F72229">
      <w:pPr>
        <w:numPr>
          <w:ilvl w:val="0"/>
          <w:numId w:val="2"/>
        </w:numPr>
        <w:jc w:val="both"/>
        <w:rPr>
          <w:rFonts w:cs="Arial"/>
          <w:sz w:val="20"/>
        </w:rPr>
      </w:pPr>
      <w:r w:rsidRPr="00F72229">
        <w:rPr>
          <w:rFonts w:cs="Arial"/>
          <w:sz w:val="20"/>
        </w:rPr>
        <w:t>Key areas of learning from complaints and compliments</w:t>
      </w:r>
    </w:p>
    <w:p w14:paraId="4AB59254" w14:textId="0DD505A3" w:rsidR="008A06EE" w:rsidRDefault="008A06EE" w:rsidP="008A06EE">
      <w:pPr>
        <w:jc w:val="both"/>
        <w:rPr>
          <w:rFonts w:cs="Arial"/>
          <w:sz w:val="20"/>
        </w:rPr>
      </w:pPr>
    </w:p>
    <w:p w14:paraId="4045E926" w14:textId="5C7E5171" w:rsidR="009177BD" w:rsidRDefault="009177BD" w:rsidP="008A06EE">
      <w:pPr>
        <w:jc w:val="both"/>
        <w:rPr>
          <w:rFonts w:cs="Arial"/>
          <w:sz w:val="20"/>
        </w:rPr>
      </w:pPr>
    </w:p>
    <w:p w14:paraId="75074D6A" w14:textId="5F302887" w:rsidR="00E70246" w:rsidRDefault="00E70246" w:rsidP="008A06EE">
      <w:pPr>
        <w:jc w:val="both"/>
        <w:rPr>
          <w:rFonts w:cs="Arial"/>
          <w:b/>
          <w:bCs/>
          <w:sz w:val="20"/>
        </w:rPr>
      </w:pPr>
      <w:r w:rsidRPr="00E70246">
        <w:rPr>
          <w:rFonts w:cs="Arial"/>
          <w:b/>
          <w:bCs/>
          <w:sz w:val="20"/>
        </w:rPr>
        <w:t>The Procedur</w:t>
      </w:r>
      <w:r w:rsidR="00BA2F07">
        <w:rPr>
          <w:rFonts w:cs="Arial"/>
          <w:b/>
          <w:bCs/>
          <w:sz w:val="20"/>
        </w:rPr>
        <w:t>e</w:t>
      </w:r>
    </w:p>
    <w:p w14:paraId="5753C8D3" w14:textId="444C3D90" w:rsidR="00E70246" w:rsidRDefault="00E70246" w:rsidP="008A06EE">
      <w:pPr>
        <w:jc w:val="both"/>
        <w:rPr>
          <w:rFonts w:cs="Arial"/>
          <w:b/>
          <w:bCs/>
          <w:sz w:val="20"/>
        </w:rPr>
      </w:pPr>
    </w:p>
    <w:p w14:paraId="3BE2A144" w14:textId="4B0F1317" w:rsidR="00E70246" w:rsidRPr="002632DA" w:rsidRDefault="00E70246" w:rsidP="008A06EE">
      <w:pPr>
        <w:jc w:val="both"/>
        <w:rPr>
          <w:rFonts w:cs="Arial"/>
          <w:sz w:val="20"/>
          <w:u w:val="single"/>
        </w:rPr>
      </w:pPr>
      <w:r w:rsidRPr="002632DA">
        <w:rPr>
          <w:rFonts w:cs="Arial"/>
          <w:sz w:val="20"/>
          <w:u w:val="single"/>
        </w:rPr>
        <w:t>Informal Stage</w:t>
      </w:r>
    </w:p>
    <w:p w14:paraId="53B3E17B" w14:textId="36DE0E4A" w:rsidR="00E70246" w:rsidRPr="002632DA" w:rsidRDefault="00E70246" w:rsidP="008A06EE">
      <w:pPr>
        <w:jc w:val="both"/>
        <w:rPr>
          <w:rFonts w:cs="Arial"/>
          <w:b/>
          <w:bCs/>
          <w:sz w:val="20"/>
        </w:rPr>
      </w:pPr>
    </w:p>
    <w:p w14:paraId="7763364A" w14:textId="4A967937" w:rsidR="00E70246" w:rsidRPr="002632DA" w:rsidRDefault="00E70246" w:rsidP="00E70246">
      <w:pPr>
        <w:spacing w:line="276" w:lineRule="auto"/>
        <w:jc w:val="both"/>
        <w:rPr>
          <w:rFonts w:eastAsiaTheme="minorHAnsi" w:cs="Arial"/>
          <w:sz w:val="20"/>
        </w:rPr>
      </w:pPr>
      <w:r w:rsidRPr="002632DA">
        <w:rPr>
          <w:rFonts w:eastAsiaTheme="minorHAnsi" w:cs="Arial"/>
          <w:sz w:val="20"/>
        </w:rPr>
        <w:t xml:space="preserve">In the first instance where an individual is unhappy </w:t>
      </w:r>
      <w:r w:rsidRPr="00A75222">
        <w:rPr>
          <w:rFonts w:eastAsiaTheme="minorHAnsi" w:cs="Arial"/>
          <w:sz w:val="20"/>
        </w:rPr>
        <w:t xml:space="preserve">with a service or programme provided, any issues should aim to be resolved informally </w:t>
      </w:r>
      <w:r w:rsidR="003D3E99" w:rsidRPr="00A75222">
        <w:rPr>
          <w:rFonts w:eastAsiaTheme="minorHAnsi" w:cs="Arial"/>
          <w:sz w:val="20"/>
        </w:rPr>
        <w:t>through</w:t>
      </w:r>
      <w:r w:rsidR="00F06EFA" w:rsidRPr="00A75222">
        <w:rPr>
          <w:rFonts w:eastAsiaTheme="minorHAnsi" w:cs="Arial"/>
          <w:sz w:val="20"/>
        </w:rPr>
        <w:t xml:space="preserve"> </w:t>
      </w:r>
      <w:r w:rsidR="00BA2F07" w:rsidRPr="00A75222">
        <w:rPr>
          <w:rFonts w:eastAsiaTheme="minorHAnsi" w:cs="Arial"/>
          <w:sz w:val="20"/>
        </w:rPr>
        <w:t>their Trainer</w:t>
      </w:r>
      <w:r w:rsidRPr="00A75222">
        <w:rPr>
          <w:rFonts w:eastAsiaTheme="minorHAnsi" w:cs="Arial"/>
          <w:sz w:val="20"/>
        </w:rPr>
        <w:t xml:space="preserve">. It </w:t>
      </w:r>
      <w:r w:rsidRPr="002632DA">
        <w:rPr>
          <w:rFonts w:eastAsiaTheme="minorHAnsi" w:cs="Arial"/>
          <w:sz w:val="20"/>
        </w:rPr>
        <w:t xml:space="preserve">is anticipated that most complaints can be resolved through informal means. However, </w:t>
      </w:r>
      <w:r w:rsidR="00243E26" w:rsidRPr="002632DA">
        <w:rPr>
          <w:rFonts w:eastAsiaTheme="minorHAnsi" w:cs="Arial"/>
          <w:sz w:val="20"/>
        </w:rPr>
        <w:t>i</w:t>
      </w:r>
      <w:r w:rsidRPr="002632DA">
        <w:rPr>
          <w:rFonts w:eastAsiaTheme="minorHAnsi" w:cs="Arial"/>
          <w:sz w:val="20"/>
        </w:rPr>
        <w:t>f the individual is not satisfied with the outcom</w:t>
      </w:r>
      <w:r w:rsidRPr="00A75222">
        <w:rPr>
          <w:rFonts w:eastAsiaTheme="minorHAnsi" w:cs="Arial"/>
          <w:sz w:val="20"/>
        </w:rPr>
        <w:t xml:space="preserve">e or feels that this approach is not appropriate then a resolution should be sort </w:t>
      </w:r>
      <w:r w:rsidR="00CB0D01" w:rsidRPr="00A75222">
        <w:rPr>
          <w:rFonts w:eastAsiaTheme="minorHAnsi" w:cs="Arial"/>
          <w:sz w:val="20"/>
        </w:rPr>
        <w:t xml:space="preserve">through our formal </w:t>
      </w:r>
      <w:r w:rsidR="0041040B" w:rsidRPr="00A75222">
        <w:rPr>
          <w:rFonts w:eastAsiaTheme="minorHAnsi" w:cs="Arial"/>
          <w:sz w:val="20"/>
        </w:rPr>
        <w:t>procedures</w:t>
      </w:r>
      <w:r w:rsidRPr="00A75222">
        <w:rPr>
          <w:rFonts w:eastAsiaTheme="minorHAnsi" w:cs="Arial"/>
          <w:sz w:val="20"/>
        </w:rPr>
        <w:t>.</w:t>
      </w:r>
    </w:p>
    <w:p w14:paraId="7BED6F88" w14:textId="72328477" w:rsidR="00E70246" w:rsidRDefault="00E70246" w:rsidP="00E70246">
      <w:pPr>
        <w:spacing w:after="200" w:line="276" w:lineRule="auto"/>
        <w:rPr>
          <w:rFonts w:eastAsiaTheme="minorHAnsi" w:cs="Arial"/>
          <w:color w:val="FF0000"/>
          <w:sz w:val="20"/>
        </w:rPr>
      </w:pPr>
    </w:p>
    <w:p w14:paraId="1783DE15" w14:textId="3B4CE436" w:rsidR="00E70246" w:rsidRPr="00F06EFA" w:rsidRDefault="00E70246" w:rsidP="00E70246">
      <w:pPr>
        <w:spacing w:after="200" w:line="276" w:lineRule="auto"/>
        <w:rPr>
          <w:rFonts w:eastAsiaTheme="minorHAnsi" w:cs="Arial"/>
          <w:sz w:val="20"/>
          <w:u w:val="single"/>
        </w:rPr>
      </w:pPr>
      <w:r w:rsidRPr="00F06EFA">
        <w:rPr>
          <w:rFonts w:eastAsiaTheme="minorHAnsi" w:cs="Arial"/>
          <w:sz w:val="20"/>
          <w:u w:val="single"/>
        </w:rPr>
        <w:t>Formal Procedures</w:t>
      </w:r>
    </w:p>
    <w:p w14:paraId="5DADDA68" w14:textId="7A63371E" w:rsidR="00E70246" w:rsidRPr="00F06EFA" w:rsidRDefault="00E70246" w:rsidP="00E70246">
      <w:pPr>
        <w:spacing w:after="200" w:line="276" w:lineRule="auto"/>
        <w:jc w:val="both"/>
        <w:rPr>
          <w:rFonts w:eastAsiaTheme="minorHAnsi" w:cs="Arial"/>
          <w:sz w:val="20"/>
        </w:rPr>
      </w:pPr>
      <w:r w:rsidRPr="00F06EFA">
        <w:rPr>
          <w:rFonts w:eastAsiaTheme="minorHAnsi" w:cs="Arial"/>
          <w:sz w:val="20"/>
        </w:rPr>
        <w:t xml:space="preserve">All complainants must ensure they provide a clear explanation of the basis of the complaint </w:t>
      </w:r>
      <w:r w:rsidRPr="00160155">
        <w:rPr>
          <w:rFonts w:eastAsiaTheme="minorHAnsi" w:cs="Arial"/>
          <w:sz w:val="20"/>
        </w:rPr>
        <w:t xml:space="preserve">and clarification of the relationship, if any, between the complainant and the party concerned. </w:t>
      </w:r>
      <w:r w:rsidR="00112389" w:rsidRPr="00160155">
        <w:rPr>
          <w:rFonts w:eastAsiaTheme="minorHAnsi" w:cs="Arial"/>
          <w:sz w:val="20"/>
        </w:rPr>
        <w:t xml:space="preserve">This </w:t>
      </w:r>
      <w:r w:rsidR="006520A2" w:rsidRPr="00160155">
        <w:rPr>
          <w:rFonts w:eastAsiaTheme="minorHAnsi" w:cs="Arial"/>
          <w:sz w:val="20"/>
        </w:rPr>
        <w:t xml:space="preserve">must be done in writing using the </w:t>
      </w:r>
      <w:r w:rsidR="00B768EA" w:rsidRPr="00160155">
        <w:rPr>
          <w:rFonts w:eastAsiaTheme="minorHAnsi" w:cs="Arial"/>
          <w:sz w:val="20"/>
        </w:rPr>
        <w:t xml:space="preserve">attached Complaints </w:t>
      </w:r>
      <w:r w:rsidR="004308A9" w:rsidRPr="00160155">
        <w:rPr>
          <w:rFonts w:eastAsiaTheme="minorHAnsi" w:cs="Arial"/>
          <w:sz w:val="20"/>
        </w:rPr>
        <w:t>f</w:t>
      </w:r>
      <w:r w:rsidR="00B768EA" w:rsidRPr="00160155">
        <w:rPr>
          <w:rFonts w:eastAsiaTheme="minorHAnsi" w:cs="Arial"/>
          <w:sz w:val="20"/>
        </w:rPr>
        <w:t>orm</w:t>
      </w:r>
      <w:r w:rsidR="00653055" w:rsidRPr="00160155">
        <w:rPr>
          <w:rFonts w:eastAsiaTheme="minorHAnsi" w:cs="Arial"/>
          <w:sz w:val="20"/>
        </w:rPr>
        <w:t xml:space="preserve"> and emailed to Nick</w:t>
      </w:r>
      <w:r w:rsidR="0079632C" w:rsidRPr="00160155">
        <w:rPr>
          <w:rFonts w:eastAsiaTheme="minorHAnsi" w:cs="Arial"/>
          <w:sz w:val="20"/>
        </w:rPr>
        <w:t xml:space="preserve"> Taylor, Senior Manager (</w:t>
      </w:r>
      <w:hyperlink r:id="rId12" w:history="1">
        <w:r w:rsidR="0079632C" w:rsidRPr="00160155">
          <w:rPr>
            <w:rStyle w:val="Hyperlink"/>
            <w:rFonts w:eastAsiaTheme="minorHAnsi" w:cs="Arial"/>
            <w:color w:val="auto"/>
            <w:sz w:val="20"/>
          </w:rPr>
          <w:t>nick@enable.uk.net</w:t>
        </w:r>
      </w:hyperlink>
      <w:r w:rsidR="0079632C" w:rsidRPr="00160155">
        <w:rPr>
          <w:rFonts w:eastAsiaTheme="minorHAnsi" w:cs="Arial"/>
          <w:sz w:val="20"/>
        </w:rPr>
        <w:t>)</w:t>
      </w:r>
      <w:r w:rsidR="00160155" w:rsidRPr="00160155">
        <w:rPr>
          <w:rFonts w:eastAsiaTheme="minorHAnsi" w:cs="Arial"/>
          <w:sz w:val="20"/>
        </w:rPr>
        <w:t>.</w:t>
      </w:r>
      <w:r w:rsidR="006520A2" w:rsidRPr="00160155">
        <w:rPr>
          <w:rFonts w:eastAsiaTheme="minorHAnsi" w:cs="Arial"/>
          <w:sz w:val="20"/>
        </w:rPr>
        <w:t xml:space="preserve"> </w:t>
      </w:r>
      <w:r w:rsidRPr="00160155">
        <w:rPr>
          <w:rFonts w:eastAsiaTheme="minorHAnsi" w:cs="Arial"/>
          <w:sz w:val="20"/>
        </w:rPr>
        <w:t xml:space="preserve">They </w:t>
      </w:r>
      <w:r w:rsidRPr="00F06EFA">
        <w:rPr>
          <w:rFonts w:eastAsiaTheme="minorHAnsi" w:cs="Arial"/>
          <w:sz w:val="20"/>
        </w:rPr>
        <w:t>should also indicate what they would like to happen to help resolve the complaint.</w:t>
      </w:r>
    </w:p>
    <w:p w14:paraId="71A0B9F8" w14:textId="682B4EDC" w:rsidR="00E70246" w:rsidRPr="00350355" w:rsidRDefault="00E70246" w:rsidP="00E70246">
      <w:pPr>
        <w:spacing w:after="200" w:line="276" w:lineRule="auto"/>
        <w:jc w:val="both"/>
        <w:rPr>
          <w:rFonts w:eastAsiaTheme="minorHAnsi" w:cs="Arial"/>
          <w:sz w:val="20"/>
        </w:rPr>
      </w:pPr>
      <w:r w:rsidRPr="00350355">
        <w:rPr>
          <w:rFonts w:eastAsiaTheme="minorHAnsi" w:cs="Arial"/>
          <w:sz w:val="20"/>
        </w:rPr>
        <w:t xml:space="preserve">Acknowledgement of receipt of the complaint by </w:t>
      </w:r>
      <w:r w:rsidR="00A21F1A" w:rsidRPr="00160155">
        <w:rPr>
          <w:rFonts w:eastAsiaTheme="minorHAnsi" w:cs="Arial"/>
          <w:sz w:val="20"/>
        </w:rPr>
        <w:t>t</w:t>
      </w:r>
      <w:r w:rsidR="00350355" w:rsidRPr="00160155">
        <w:rPr>
          <w:rFonts w:eastAsiaTheme="minorHAnsi" w:cs="Arial"/>
          <w:sz w:val="20"/>
        </w:rPr>
        <w:t>he Senior Man</w:t>
      </w:r>
      <w:r w:rsidR="00A21F1A" w:rsidRPr="00160155">
        <w:rPr>
          <w:rFonts w:eastAsiaTheme="minorHAnsi" w:cs="Arial"/>
          <w:sz w:val="20"/>
        </w:rPr>
        <w:t>a</w:t>
      </w:r>
      <w:r w:rsidR="00350355" w:rsidRPr="00160155">
        <w:rPr>
          <w:rFonts w:eastAsiaTheme="minorHAnsi" w:cs="Arial"/>
          <w:sz w:val="20"/>
        </w:rPr>
        <w:t>ger</w:t>
      </w:r>
      <w:r w:rsidRPr="00160155">
        <w:rPr>
          <w:rFonts w:eastAsiaTheme="minorHAnsi" w:cs="Arial"/>
          <w:sz w:val="20"/>
        </w:rPr>
        <w:t xml:space="preserve"> will </w:t>
      </w:r>
      <w:r w:rsidRPr="00350355">
        <w:rPr>
          <w:rFonts w:eastAsiaTheme="minorHAnsi" w:cs="Arial"/>
          <w:sz w:val="20"/>
        </w:rPr>
        <w:t>be sent within 2 working days and will be referred on to the relevant Manager to investigate within 10 working days.</w:t>
      </w:r>
    </w:p>
    <w:p w14:paraId="3E0B5867" w14:textId="55FC5F53" w:rsidR="00E70246" w:rsidRPr="00350355" w:rsidRDefault="00E70246" w:rsidP="00E70246">
      <w:pPr>
        <w:spacing w:after="200" w:line="276" w:lineRule="auto"/>
        <w:jc w:val="both"/>
        <w:rPr>
          <w:rFonts w:eastAsiaTheme="minorHAnsi" w:cs="Arial"/>
          <w:sz w:val="20"/>
        </w:rPr>
      </w:pPr>
      <w:r w:rsidRPr="00350355">
        <w:rPr>
          <w:rFonts w:eastAsiaTheme="minorHAnsi" w:cs="Arial"/>
          <w:sz w:val="20"/>
        </w:rPr>
        <w:t xml:space="preserve">If the investigation is to take longer than 10 working </w:t>
      </w:r>
      <w:r w:rsidR="00BB2D3E" w:rsidRPr="00350355">
        <w:rPr>
          <w:rFonts w:eastAsiaTheme="minorHAnsi" w:cs="Arial"/>
          <w:sz w:val="20"/>
        </w:rPr>
        <w:t>days,</w:t>
      </w:r>
      <w:r w:rsidRPr="00350355">
        <w:rPr>
          <w:rFonts w:eastAsiaTheme="minorHAnsi" w:cs="Arial"/>
          <w:sz w:val="20"/>
        </w:rPr>
        <w:t xml:space="preserve"> the complainant will be contacted explaining the situation and given a timescale for completion and what the outcome is so far.</w:t>
      </w:r>
    </w:p>
    <w:p w14:paraId="544B4441" w14:textId="77777777" w:rsidR="00E70246" w:rsidRPr="00350355" w:rsidRDefault="00E70246" w:rsidP="00E70246">
      <w:pPr>
        <w:spacing w:after="200" w:line="276" w:lineRule="auto"/>
        <w:jc w:val="both"/>
        <w:rPr>
          <w:rFonts w:eastAsiaTheme="minorHAnsi" w:cs="Arial"/>
          <w:sz w:val="20"/>
        </w:rPr>
      </w:pPr>
      <w:r w:rsidRPr="00350355">
        <w:rPr>
          <w:rFonts w:eastAsiaTheme="minorHAnsi" w:cs="Arial"/>
          <w:sz w:val="20"/>
        </w:rPr>
        <w:t>Within 21 days of receiving the written complaint and after a full investigation, Enable will inform the complainant of the outcome as to whether the complaint has been accepted, partly accepted, or rejected.</w:t>
      </w:r>
    </w:p>
    <w:p w14:paraId="66864D79" w14:textId="21FC5303" w:rsidR="00E70246" w:rsidRPr="00350355" w:rsidRDefault="00E70246" w:rsidP="00E70246">
      <w:pPr>
        <w:spacing w:after="200" w:line="276" w:lineRule="auto"/>
        <w:jc w:val="both"/>
        <w:rPr>
          <w:rFonts w:eastAsiaTheme="minorHAnsi" w:cs="Arial"/>
          <w:sz w:val="20"/>
        </w:rPr>
      </w:pPr>
      <w:r w:rsidRPr="00350355">
        <w:rPr>
          <w:rFonts w:eastAsiaTheme="minorHAnsi" w:cs="Arial"/>
          <w:sz w:val="20"/>
        </w:rPr>
        <w:t xml:space="preserve">Where the complaint has been accepted or partly accepted Enable will outline the actions that are to be taken to correct any issues and put matters right. Where the complaint is rejected by </w:t>
      </w:r>
      <w:r w:rsidR="00BB2D3E" w:rsidRPr="00350355">
        <w:rPr>
          <w:rFonts w:eastAsiaTheme="minorHAnsi" w:cs="Arial"/>
          <w:sz w:val="20"/>
        </w:rPr>
        <w:t>Enable</w:t>
      </w:r>
      <w:r w:rsidRPr="00350355">
        <w:rPr>
          <w:rFonts w:eastAsiaTheme="minorHAnsi" w:cs="Arial"/>
          <w:sz w:val="20"/>
        </w:rPr>
        <w:t xml:space="preserve"> an explanation will be given in full in writing.</w:t>
      </w:r>
    </w:p>
    <w:p w14:paraId="49570F52" w14:textId="77777777" w:rsidR="00E70246" w:rsidRPr="00350355" w:rsidRDefault="00E70246" w:rsidP="00E70246">
      <w:pPr>
        <w:spacing w:after="200" w:line="276" w:lineRule="auto"/>
        <w:jc w:val="both"/>
        <w:rPr>
          <w:rFonts w:eastAsiaTheme="minorHAnsi" w:cs="Arial"/>
          <w:sz w:val="20"/>
        </w:rPr>
      </w:pPr>
      <w:r w:rsidRPr="00350355">
        <w:rPr>
          <w:rFonts w:eastAsiaTheme="minorHAnsi" w:cs="Arial"/>
          <w:sz w:val="20"/>
        </w:rPr>
        <w:t>If the individual is dissatisfied with the outcome of the investigations or the proposed remedial action, they can write directly to the Chair of the Board of Directors of Enable. The Chair will investigate and write to the individual, describing the outcomes of the investigation and the final decision within 28 days of notification of the complaint. If the complaint cannot be investigated within this timescale the Chair will inform the individual in writing stating when the investigation will be completed.</w:t>
      </w:r>
    </w:p>
    <w:p w14:paraId="2BF39A00" w14:textId="77777777" w:rsidR="00E70246" w:rsidRPr="00350355" w:rsidRDefault="00E70246" w:rsidP="00E70246">
      <w:pPr>
        <w:spacing w:after="200" w:line="276" w:lineRule="auto"/>
        <w:jc w:val="both"/>
        <w:rPr>
          <w:rFonts w:eastAsiaTheme="minorHAnsi" w:cs="Arial"/>
          <w:sz w:val="20"/>
        </w:rPr>
      </w:pPr>
      <w:r w:rsidRPr="00350355">
        <w:rPr>
          <w:rFonts w:eastAsiaTheme="minorHAnsi" w:cs="Arial"/>
          <w:sz w:val="20"/>
        </w:rPr>
        <w:t>Enable will maintain confidentiality at all times and will only disclose information to others as is necessary to complete any investigation. Any summary reports prepared for internal monitoring will not bear the names of organisations or individuals.</w:t>
      </w:r>
    </w:p>
    <w:p w14:paraId="3B67CA57" w14:textId="77777777" w:rsidR="00E70246" w:rsidRPr="004925D8" w:rsidRDefault="00E70246" w:rsidP="00E70246">
      <w:pPr>
        <w:jc w:val="both"/>
        <w:rPr>
          <w:rFonts w:eastAsiaTheme="minorHAnsi" w:cs="Arial"/>
          <w:sz w:val="20"/>
        </w:rPr>
      </w:pPr>
      <w:r w:rsidRPr="004925D8">
        <w:rPr>
          <w:rFonts w:eastAsiaTheme="minorHAnsi" w:cs="Arial"/>
          <w:sz w:val="20"/>
        </w:rPr>
        <w:lastRenderedPageBreak/>
        <w:t xml:space="preserve">In conjunction to this Complaints Procedure all Learners/Apprentices undertaking accredited qualifications are at liberty to raise issues and concerns as outlined by the various Awarding Bodies. This procedure will have been outlined by the training provider to each Learner/Apprentice upon registration for their programme of learning. </w:t>
      </w:r>
    </w:p>
    <w:p w14:paraId="7FD70838" w14:textId="77777777" w:rsidR="00E70246" w:rsidRPr="00E70246" w:rsidRDefault="00E70246" w:rsidP="008A06EE">
      <w:pPr>
        <w:jc w:val="both"/>
        <w:rPr>
          <w:rFonts w:cs="Arial"/>
          <w:b/>
          <w:bCs/>
          <w:sz w:val="20"/>
        </w:rPr>
      </w:pPr>
    </w:p>
    <w:p w14:paraId="6432951F" w14:textId="77777777" w:rsidR="00E70246" w:rsidRDefault="00E70246" w:rsidP="008A06EE">
      <w:pPr>
        <w:jc w:val="both"/>
        <w:rPr>
          <w:rFonts w:cs="Arial"/>
          <w:b/>
          <w:sz w:val="20"/>
        </w:rPr>
      </w:pPr>
    </w:p>
    <w:p w14:paraId="1CE2D650" w14:textId="038FBE27" w:rsidR="009177BD" w:rsidRPr="00585F2D" w:rsidRDefault="009177BD" w:rsidP="008A06EE">
      <w:pPr>
        <w:jc w:val="both"/>
        <w:rPr>
          <w:rFonts w:cs="Arial"/>
          <w:b/>
          <w:sz w:val="20"/>
        </w:rPr>
      </w:pPr>
      <w:r w:rsidRPr="00585F2D">
        <w:rPr>
          <w:rFonts w:cs="Arial"/>
          <w:b/>
          <w:sz w:val="20"/>
        </w:rPr>
        <w:t>Confidentiality</w:t>
      </w:r>
    </w:p>
    <w:p w14:paraId="113BA2EE" w14:textId="37E64619" w:rsidR="00653A25" w:rsidRPr="00CC4301" w:rsidRDefault="00653A25" w:rsidP="008A06EE">
      <w:pPr>
        <w:jc w:val="both"/>
        <w:rPr>
          <w:rFonts w:cs="Arial"/>
          <w:sz w:val="20"/>
        </w:rPr>
      </w:pPr>
    </w:p>
    <w:p w14:paraId="181C0B6B" w14:textId="08F57B75" w:rsidR="00653A25" w:rsidRPr="00CC4301" w:rsidRDefault="00653A25" w:rsidP="008A06EE">
      <w:pPr>
        <w:jc w:val="both"/>
        <w:rPr>
          <w:rFonts w:cs="Arial"/>
          <w:sz w:val="20"/>
        </w:rPr>
      </w:pPr>
      <w:r w:rsidRPr="00CC4301">
        <w:rPr>
          <w:rFonts w:cs="Arial"/>
          <w:sz w:val="20"/>
        </w:rPr>
        <w:t>Any complaint will be dealt with in confidence</w:t>
      </w:r>
      <w:r w:rsidR="00ED60E9" w:rsidRPr="00CC4301">
        <w:rPr>
          <w:rFonts w:cs="Arial"/>
          <w:sz w:val="20"/>
        </w:rPr>
        <w:t xml:space="preserve">, </w:t>
      </w:r>
      <w:r w:rsidR="00ED60E9" w:rsidRPr="00CC4301">
        <w:rPr>
          <w:sz w:val="20"/>
        </w:rPr>
        <w:t>without undue fear of reprisal or repercussion</w:t>
      </w:r>
      <w:r w:rsidR="00167F1B" w:rsidRPr="00CC4301">
        <w:rPr>
          <w:rFonts w:cs="Arial"/>
          <w:sz w:val="20"/>
        </w:rPr>
        <w:t>. Hard copy documentation will be stored in a locked cabinet</w:t>
      </w:r>
      <w:r w:rsidR="00585F2D" w:rsidRPr="00CC4301">
        <w:rPr>
          <w:rFonts w:cs="Arial"/>
          <w:sz w:val="20"/>
        </w:rPr>
        <w:t xml:space="preserve"> with restricted access</w:t>
      </w:r>
      <w:r w:rsidR="00ED60E9" w:rsidRPr="00CC4301">
        <w:rPr>
          <w:rFonts w:cs="Arial"/>
          <w:sz w:val="20"/>
        </w:rPr>
        <w:t xml:space="preserve">, following </w:t>
      </w:r>
      <w:r w:rsidR="00393EC6" w:rsidRPr="00CC4301">
        <w:rPr>
          <w:rFonts w:cs="Arial"/>
          <w:sz w:val="20"/>
        </w:rPr>
        <w:t>Enable</w:t>
      </w:r>
      <w:r w:rsidR="00843C26" w:rsidRPr="00CC4301">
        <w:rPr>
          <w:rFonts w:cs="Arial"/>
          <w:sz w:val="20"/>
        </w:rPr>
        <w:t>’</w:t>
      </w:r>
      <w:r w:rsidR="00393EC6" w:rsidRPr="00CC4301">
        <w:rPr>
          <w:rFonts w:cs="Arial"/>
          <w:sz w:val="20"/>
        </w:rPr>
        <w:t>s procedur</w:t>
      </w:r>
      <w:r w:rsidR="008E0075" w:rsidRPr="00CC4301">
        <w:rPr>
          <w:rFonts w:cs="Arial"/>
          <w:sz w:val="20"/>
        </w:rPr>
        <w:t>e</w:t>
      </w:r>
      <w:r w:rsidR="00ED60E9" w:rsidRPr="00CC4301">
        <w:rPr>
          <w:rFonts w:cs="Arial"/>
          <w:sz w:val="20"/>
        </w:rPr>
        <w:t xml:space="preserve"> and in </w:t>
      </w:r>
      <w:r w:rsidR="00ED60E9" w:rsidRPr="00CC4301">
        <w:rPr>
          <w:sz w:val="20"/>
        </w:rPr>
        <w:t xml:space="preserve">strict accordance with the provisions of the General Data Protection Regulation </w:t>
      </w:r>
      <w:r w:rsidR="00ED60E9" w:rsidRPr="004925D8">
        <w:rPr>
          <w:sz w:val="20"/>
        </w:rPr>
        <w:t>2</w:t>
      </w:r>
      <w:r w:rsidR="00BB2D3E" w:rsidRPr="004925D8">
        <w:rPr>
          <w:sz w:val="20"/>
        </w:rPr>
        <w:t>021</w:t>
      </w:r>
      <w:r w:rsidR="00ED60E9" w:rsidRPr="00CC4301">
        <w:rPr>
          <w:sz w:val="20"/>
        </w:rPr>
        <w:t>. Any data held or processed will only be used for the purpose of dealing with complaints and for monitoring and will be deleted/destroyed once the complaint is resolved. Only staff directly involved with the complaint / investigation / resolution will be given access to such data</w:t>
      </w:r>
      <w:r w:rsidR="00ED60E9" w:rsidRPr="00164F57">
        <w:rPr>
          <w:sz w:val="20"/>
        </w:rPr>
        <w:t>. Learners</w:t>
      </w:r>
      <w:r w:rsidR="0087225F" w:rsidRPr="00164F57">
        <w:rPr>
          <w:sz w:val="20"/>
        </w:rPr>
        <w:t>/Apprentices</w:t>
      </w:r>
      <w:r w:rsidR="00ED60E9" w:rsidRPr="00164F57">
        <w:rPr>
          <w:sz w:val="20"/>
        </w:rPr>
        <w:t xml:space="preserve"> </w:t>
      </w:r>
      <w:r w:rsidR="00ED60E9" w:rsidRPr="00CC4301">
        <w:rPr>
          <w:sz w:val="20"/>
        </w:rPr>
        <w:t>and employers may request a copy of our Data Security Policy if they have any questions or reservations about how their data may be handled.</w:t>
      </w:r>
    </w:p>
    <w:p w14:paraId="3343CD9F" w14:textId="77777777" w:rsidR="00F72229" w:rsidRPr="00F72229" w:rsidRDefault="00F72229" w:rsidP="00F72229">
      <w:pPr>
        <w:jc w:val="both"/>
        <w:rPr>
          <w:rFonts w:cs="Arial"/>
          <w:b/>
          <w:sz w:val="20"/>
        </w:rPr>
      </w:pPr>
    </w:p>
    <w:p w14:paraId="3343CDA1" w14:textId="2FCA1900" w:rsidR="00F72229" w:rsidRPr="00F72229" w:rsidRDefault="00F72229" w:rsidP="0026503D">
      <w:pPr>
        <w:spacing w:after="200" w:line="276" w:lineRule="auto"/>
        <w:rPr>
          <w:rFonts w:cs="Arial"/>
          <w:sz w:val="20"/>
        </w:rPr>
      </w:pPr>
      <w:r w:rsidRPr="00F72229">
        <w:rPr>
          <w:rFonts w:cs="Arial"/>
          <w:sz w:val="20"/>
        </w:rPr>
        <w:t>This Policy will be reviewed annually</w:t>
      </w:r>
      <w:r w:rsidR="00ED60E9">
        <w:rPr>
          <w:rFonts w:cs="Arial"/>
          <w:sz w:val="20"/>
        </w:rPr>
        <w:t>.</w:t>
      </w:r>
    </w:p>
    <w:p w14:paraId="3343CDA2" w14:textId="77777777" w:rsidR="00F72229" w:rsidRPr="00F72229" w:rsidRDefault="00F72229" w:rsidP="00F72229">
      <w:pPr>
        <w:jc w:val="both"/>
        <w:rPr>
          <w:rFonts w:cs="Arial"/>
          <w:sz w:val="20"/>
        </w:rPr>
      </w:pPr>
      <w:r w:rsidRPr="00F72229">
        <w:rPr>
          <w:rFonts w:cs="Arial"/>
          <w:sz w:val="20"/>
        </w:rPr>
        <w:t>All complaints and compliments will be reviewed annually by the Chief Executive along with other staff as appropriate, to identify where improvements can be made.</w:t>
      </w:r>
    </w:p>
    <w:p w14:paraId="3343CDA3" w14:textId="77777777" w:rsidR="00F72229" w:rsidRPr="00F72229" w:rsidRDefault="00F72229" w:rsidP="00F72229">
      <w:pPr>
        <w:ind w:left="-180"/>
        <w:jc w:val="both"/>
        <w:rPr>
          <w:rFonts w:cs="Arial"/>
          <w:b/>
          <w:color w:val="000000"/>
          <w:sz w:val="20"/>
        </w:rPr>
      </w:pPr>
    </w:p>
    <w:p w14:paraId="5EF2AB92" w14:textId="1C432C0D" w:rsidR="005A78E6" w:rsidRPr="005A78E6" w:rsidRDefault="005A78E6" w:rsidP="005A78E6">
      <w:pPr>
        <w:rPr>
          <w:rFonts w:cs="Arial"/>
          <w:b/>
          <w:bCs/>
          <w:color w:val="000000"/>
          <w:sz w:val="20"/>
          <w:shd w:val="clear" w:color="auto" w:fill="FFFFFF"/>
        </w:rPr>
      </w:pPr>
      <w:r w:rsidRPr="005A78E6">
        <w:rPr>
          <w:rFonts w:cs="Arial"/>
          <w:b/>
          <w:bCs/>
          <w:color w:val="000000"/>
          <w:sz w:val="20"/>
          <w:shd w:val="clear" w:color="auto" w:fill="FFFFFF"/>
        </w:rPr>
        <w:t>Covid-19</w:t>
      </w:r>
      <w:r>
        <w:rPr>
          <w:rFonts w:cs="Arial"/>
          <w:b/>
          <w:bCs/>
          <w:color w:val="000000"/>
          <w:sz w:val="20"/>
          <w:shd w:val="clear" w:color="auto" w:fill="FFFFFF"/>
        </w:rPr>
        <w:br/>
      </w:r>
    </w:p>
    <w:p w14:paraId="1EACD9A8" w14:textId="4914DFBE" w:rsidR="005A78E6" w:rsidRDefault="005A78E6" w:rsidP="005A78E6">
      <w:pPr>
        <w:rPr>
          <w:rFonts w:cs="Arial"/>
          <w:color w:val="000000"/>
          <w:shd w:val="clear" w:color="auto" w:fill="FFFFFF"/>
        </w:rPr>
      </w:pPr>
      <w:r w:rsidRPr="005A78E6">
        <w:rPr>
          <w:rFonts w:cs="Arial"/>
          <w:color w:val="000000"/>
          <w:sz w:val="20"/>
          <w:shd w:val="clear" w:color="auto" w:fill="FFFFFF"/>
        </w:rPr>
        <w:t xml:space="preserve">Due to the government’s recent guidance on Covid-19 (coronavirus), we are having to work differently. We are already continuing to deliver our services in remote and online ways, and with continued professionalism.  We are committed to continuing to provide a high level of service during this pandemic. There may however be an impact on how long things take, and should your cause for concern be a complaint, please rest </w:t>
      </w:r>
      <w:r>
        <w:rPr>
          <w:rFonts w:cs="Arial"/>
          <w:color w:val="000000"/>
          <w:sz w:val="20"/>
          <w:shd w:val="clear" w:color="auto" w:fill="FFFFFF"/>
        </w:rPr>
        <w:t>a</w:t>
      </w:r>
      <w:r w:rsidRPr="005A78E6">
        <w:rPr>
          <w:rFonts w:cs="Arial"/>
          <w:color w:val="000000"/>
          <w:sz w:val="20"/>
          <w:shd w:val="clear" w:color="auto" w:fill="FFFFFF"/>
        </w:rPr>
        <w:t>ssured that it will be professionally, respectfully and with dignity</w:t>
      </w:r>
      <w:r>
        <w:rPr>
          <w:rFonts w:cs="Arial"/>
          <w:color w:val="000000"/>
          <w:shd w:val="clear" w:color="auto" w:fill="FFFFFF"/>
        </w:rPr>
        <w:t>.</w:t>
      </w:r>
    </w:p>
    <w:p w14:paraId="5D4A22B8" w14:textId="77777777" w:rsidR="005A78E6" w:rsidRPr="005A78E6" w:rsidRDefault="005A78E6" w:rsidP="005A78E6">
      <w:pPr>
        <w:rPr>
          <w:rFonts w:cs="Arial"/>
          <w:color w:val="000000"/>
          <w:sz w:val="20"/>
          <w:shd w:val="clear" w:color="auto" w:fill="FFFFFF"/>
        </w:rPr>
      </w:pPr>
    </w:p>
    <w:p w14:paraId="6826BECC" w14:textId="0022D573" w:rsidR="005A78E6" w:rsidRDefault="005A78E6" w:rsidP="005A78E6">
      <w:pPr>
        <w:rPr>
          <w:rFonts w:cs="Arial"/>
          <w:color w:val="000000"/>
          <w:sz w:val="20"/>
          <w:shd w:val="clear" w:color="auto" w:fill="FFFFFF"/>
        </w:rPr>
      </w:pPr>
      <w:r w:rsidRPr="005A78E6">
        <w:rPr>
          <w:rFonts w:cs="Arial"/>
          <w:color w:val="000000"/>
          <w:sz w:val="20"/>
          <w:shd w:val="clear" w:color="auto" w:fill="FFFFFF"/>
        </w:rPr>
        <w:t>If you are concerned that Covid-19 will, or is, having an impact on your learning, please speak to your tutor, mentor, or training provider, in the first instance.  If, however you are unhappy with what they say to you, you might be able to complain and, ultimately, Enable and the Senior Management Team may be able to help.  Complaints will be treated fairly, and will helped to be resolved, providing the corrects complaints procedure is followed. </w:t>
      </w:r>
    </w:p>
    <w:p w14:paraId="53633FC5" w14:textId="77777777" w:rsidR="005A78E6" w:rsidRPr="005A78E6" w:rsidRDefault="005A78E6" w:rsidP="005A78E6">
      <w:pPr>
        <w:rPr>
          <w:rFonts w:cs="Arial"/>
          <w:color w:val="000000"/>
          <w:sz w:val="20"/>
          <w:shd w:val="clear" w:color="auto" w:fill="FFFFFF"/>
        </w:rPr>
      </w:pPr>
    </w:p>
    <w:p w14:paraId="31727DDD" w14:textId="21923BBE" w:rsidR="005A78E6" w:rsidRDefault="005A78E6" w:rsidP="005A78E6">
      <w:pPr>
        <w:rPr>
          <w:rFonts w:cs="Arial"/>
          <w:color w:val="000000"/>
          <w:sz w:val="20"/>
          <w:shd w:val="clear" w:color="auto" w:fill="FFFFFF"/>
        </w:rPr>
      </w:pPr>
      <w:r w:rsidRPr="005A78E6">
        <w:rPr>
          <w:rFonts w:cs="Arial"/>
          <w:color w:val="000000"/>
          <w:sz w:val="20"/>
          <w:shd w:val="clear" w:color="auto" w:fill="FFFFFF"/>
        </w:rPr>
        <w:t>We will continue to monitor any enquiries, complaints, or compliments, following the correct path, and Enable will ensure that they are facilitated through the correct channel, using official advice, where necessary, and will continue to do so throughout the duration of the Coronavirus pandemic.</w:t>
      </w:r>
    </w:p>
    <w:p w14:paraId="020A9B5A" w14:textId="77777777" w:rsidR="005A78E6" w:rsidRPr="005A78E6" w:rsidRDefault="005A78E6" w:rsidP="005A78E6">
      <w:pPr>
        <w:rPr>
          <w:rFonts w:cs="Arial"/>
          <w:color w:val="000000"/>
          <w:sz w:val="20"/>
          <w:shd w:val="clear" w:color="auto" w:fill="FFFFFF"/>
        </w:rPr>
      </w:pPr>
    </w:p>
    <w:p w14:paraId="10535464" w14:textId="2E143AB2" w:rsidR="005A78E6" w:rsidRDefault="005A78E6" w:rsidP="005A78E6">
      <w:pPr>
        <w:rPr>
          <w:rFonts w:cs="Arial"/>
          <w:color w:val="000000"/>
          <w:sz w:val="20"/>
          <w:shd w:val="clear" w:color="auto" w:fill="FFFFFF"/>
        </w:rPr>
      </w:pPr>
      <w:r w:rsidRPr="005A78E6">
        <w:rPr>
          <w:rFonts w:cs="Arial"/>
          <w:color w:val="000000"/>
          <w:sz w:val="20"/>
          <w:shd w:val="clear" w:color="auto" w:fill="FFFFFF"/>
        </w:rPr>
        <w:t>Enable will review the Covid-19 guidance policy regularly and will alter and/or amend in accordance with government guidelines or when new procedures need to be implemented.</w:t>
      </w:r>
    </w:p>
    <w:p w14:paraId="591C9BB9" w14:textId="398EF8FA" w:rsidR="005A78E6" w:rsidRDefault="005A78E6" w:rsidP="005A78E6">
      <w:pPr>
        <w:rPr>
          <w:rFonts w:cs="Arial"/>
          <w:color w:val="000000"/>
          <w:sz w:val="20"/>
          <w:shd w:val="clear" w:color="auto" w:fill="FFFFFF"/>
        </w:rPr>
      </w:pPr>
    </w:p>
    <w:p w14:paraId="66B8E9EA" w14:textId="5088798A" w:rsidR="00F44292" w:rsidRDefault="00F44292" w:rsidP="00F72229">
      <w:pPr>
        <w:rPr>
          <w:rFonts w:cs="Arial"/>
          <w:sz w:val="20"/>
        </w:rPr>
      </w:pPr>
    </w:p>
    <w:p w14:paraId="1EAB7EC6" w14:textId="77777777" w:rsidR="00F44292" w:rsidRDefault="00F44292">
      <w:pPr>
        <w:spacing w:after="200" w:line="276" w:lineRule="auto"/>
        <w:rPr>
          <w:rFonts w:cs="Arial"/>
          <w:sz w:val="20"/>
        </w:rPr>
      </w:pPr>
      <w:r>
        <w:rPr>
          <w:rFonts w:cs="Arial"/>
          <w:sz w:val="20"/>
        </w:rPr>
        <w:br w:type="page"/>
      </w:r>
    </w:p>
    <w:p w14:paraId="5FF5DA8C" w14:textId="49D71B20" w:rsidR="00F44292" w:rsidRDefault="002E4461">
      <w:pPr>
        <w:spacing w:after="200" w:line="276" w:lineRule="auto"/>
        <w:rPr>
          <w:rFonts w:cs="Arial"/>
          <w:sz w:val="20"/>
        </w:rPr>
      </w:pPr>
      <w:r>
        <w:rPr>
          <w:rFonts w:cs="Arial"/>
          <w:sz w:val="20"/>
        </w:rPr>
        <w:lastRenderedPageBreak/>
        <w:t>Procedure</w:t>
      </w:r>
    </w:p>
    <w:p w14:paraId="5C388758" w14:textId="534D919D" w:rsidR="002E4461" w:rsidRDefault="002E4461">
      <w:pPr>
        <w:spacing w:after="200" w:line="276" w:lineRule="auto"/>
        <w:rPr>
          <w:rFonts w:cs="Arial"/>
          <w:sz w:val="20"/>
        </w:rPr>
      </w:pPr>
      <w:r w:rsidRPr="002E4461">
        <w:rPr>
          <w:rFonts w:ascii="Times New Roman" w:hAnsi="Times New Roman"/>
          <w:noProof/>
          <w:szCs w:val="24"/>
          <w:lang w:val="en-US"/>
        </w:rPr>
        <mc:AlternateContent>
          <mc:Choice Requires="wpc">
            <w:drawing>
              <wp:inline distT="0" distB="0" distL="0" distR="0" wp14:anchorId="61D8203B" wp14:editId="3B595C5D">
                <wp:extent cx="6093460" cy="7236346"/>
                <wp:effectExtent l="0" t="0" r="21590" b="3175"/>
                <wp:docPr id="30"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13"/>
                        <wps:cNvSpPr>
                          <a:spLocks noChangeArrowheads="1"/>
                        </wps:cNvSpPr>
                        <wps:spPr bwMode="auto">
                          <a:xfrm>
                            <a:off x="1178999" y="114092"/>
                            <a:ext cx="2743200" cy="686030"/>
                          </a:xfrm>
                          <a:prstGeom prst="flowChartProcess">
                            <a:avLst/>
                          </a:prstGeom>
                          <a:solidFill>
                            <a:srgbClr val="FFFFFF"/>
                          </a:solidFill>
                          <a:ln w="9525">
                            <a:solidFill>
                              <a:srgbClr val="000000"/>
                            </a:solidFill>
                            <a:miter lim="800000"/>
                            <a:headEnd/>
                            <a:tailEnd/>
                          </a:ln>
                        </wps:spPr>
                        <wps:txbx>
                          <w:txbxContent>
                            <w:p w14:paraId="0B11842A" w14:textId="77777777" w:rsidR="002E4461" w:rsidRPr="000364D4" w:rsidRDefault="002E4461" w:rsidP="002E4461">
                              <w:pPr>
                                <w:jc w:val="center"/>
                                <w:rPr>
                                  <w:rFonts w:cs="Arial"/>
                                  <w:sz w:val="20"/>
                                </w:rPr>
                              </w:pPr>
                              <w:r w:rsidRPr="000364D4">
                                <w:rPr>
                                  <w:rFonts w:cs="Arial"/>
                                  <w:sz w:val="20"/>
                                </w:rPr>
                                <w:t xml:space="preserve">Complaint received, logged and </w:t>
                              </w:r>
                              <w:r>
                                <w:rPr>
                                  <w:rFonts w:cs="Arial"/>
                                  <w:sz w:val="20"/>
                                </w:rPr>
                                <w:t>an acknowledgment letter sent by the administrator</w:t>
                              </w:r>
                              <w:r w:rsidRPr="000364D4">
                                <w:rPr>
                                  <w:rFonts w:cs="Arial"/>
                                  <w:sz w:val="20"/>
                                </w:rPr>
                                <w:t xml:space="preserve"> within five working days of receipt</w:t>
                              </w:r>
                              <w:r>
                                <w:rPr>
                                  <w:rFonts w:cs="Arial"/>
                                  <w:sz w:val="20"/>
                                </w:rPr>
                                <w:t xml:space="preserve"> of the complaint</w:t>
                              </w:r>
                            </w:p>
                          </w:txbxContent>
                        </wps:txbx>
                        <wps:bodyPr rot="0" vert="horz" wrap="square" lIns="91440" tIns="45720" rIns="91440" bIns="45720" anchor="t" anchorCtr="0" upright="1">
                          <a:noAutofit/>
                        </wps:bodyPr>
                      </wps:wsp>
                      <wps:wsp>
                        <wps:cNvPr id="4" name="Line 14"/>
                        <wps:cNvCnPr/>
                        <wps:spPr bwMode="auto">
                          <a:xfrm>
                            <a:off x="3464999" y="800121"/>
                            <a:ext cx="762" cy="342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5"/>
                        <wps:cNvSpPr>
                          <a:spLocks noChangeArrowheads="1"/>
                        </wps:cNvSpPr>
                        <wps:spPr bwMode="auto">
                          <a:xfrm>
                            <a:off x="2893499" y="1142395"/>
                            <a:ext cx="2286000" cy="686030"/>
                          </a:xfrm>
                          <a:prstGeom prst="flowChartProcess">
                            <a:avLst/>
                          </a:prstGeom>
                          <a:solidFill>
                            <a:srgbClr val="FFFFFF"/>
                          </a:solidFill>
                          <a:ln w="9525">
                            <a:solidFill>
                              <a:srgbClr val="000000"/>
                            </a:solidFill>
                            <a:miter lim="800000"/>
                            <a:headEnd/>
                            <a:tailEnd/>
                          </a:ln>
                        </wps:spPr>
                        <wps:txbx>
                          <w:txbxContent>
                            <w:p w14:paraId="3A07E339" w14:textId="77777777" w:rsidR="002E4461" w:rsidRPr="000364D4" w:rsidRDefault="002E4461" w:rsidP="002E4461">
                              <w:pPr>
                                <w:jc w:val="center"/>
                                <w:rPr>
                                  <w:rFonts w:cs="Arial"/>
                                  <w:sz w:val="20"/>
                                </w:rPr>
                              </w:pPr>
                              <w:r w:rsidRPr="000364D4">
                                <w:rPr>
                                  <w:rFonts w:cs="Arial"/>
                                  <w:sz w:val="20"/>
                                </w:rPr>
                                <w:t>Investigation by a relevant</w:t>
                              </w:r>
                              <w:r>
                                <w:rPr>
                                  <w:rFonts w:cs="Arial"/>
                                  <w:sz w:val="20"/>
                                </w:rPr>
                                <w:t xml:space="preserve"> manager</w:t>
                              </w:r>
                              <w:r w:rsidRPr="000364D4">
                                <w:rPr>
                                  <w:rFonts w:cs="Arial"/>
                                  <w:sz w:val="20"/>
                                </w:rPr>
                                <w:t xml:space="preserve"> (see procedure</w:t>
                              </w:r>
                              <w:r>
                                <w:rPr>
                                  <w:rFonts w:cs="Arial"/>
                                  <w:sz w:val="20"/>
                                </w:rPr>
                                <w:t>) and information logged and recorded.</w:t>
                              </w:r>
                            </w:p>
                          </w:txbxContent>
                        </wps:txbx>
                        <wps:bodyPr rot="0" vert="horz" wrap="square" lIns="91440" tIns="45720" rIns="91440" bIns="45720" anchor="t" anchorCtr="0" upright="1">
                          <a:noAutofit/>
                        </wps:bodyPr>
                      </wps:wsp>
                      <wps:wsp>
                        <wps:cNvPr id="6" name="Line 16"/>
                        <wps:cNvCnPr/>
                        <wps:spPr bwMode="auto">
                          <a:xfrm>
                            <a:off x="1750499" y="800121"/>
                            <a:ext cx="762" cy="342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7"/>
                        <wps:cNvSpPr>
                          <a:spLocks noChangeArrowheads="1"/>
                        </wps:cNvSpPr>
                        <wps:spPr bwMode="auto">
                          <a:xfrm>
                            <a:off x="1178999" y="2171440"/>
                            <a:ext cx="2743200" cy="1371318"/>
                          </a:xfrm>
                          <a:prstGeom prst="flowChartProcess">
                            <a:avLst/>
                          </a:prstGeom>
                          <a:solidFill>
                            <a:srgbClr val="FFFFFF"/>
                          </a:solidFill>
                          <a:ln w="9525">
                            <a:solidFill>
                              <a:srgbClr val="000000"/>
                            </a:solidFill>
                            <a:miter lim="800000"/>
                            <a:headEnd/>
                            <a:tailEnd/>
                          </a:ln>
                        </wps:spPr>
                        <wps:txbx>
                          <w:txbxContent>
                            <w:p w14:paraId="5BA4E2BD" w14:textId="77777777" w:rsidR="002E4461" w:rsidRDefault="002E4461" w:rsidP="002E4461">
                              <w:pPr>
                                <w:jc w:val="center"/>
                                <w:rPr>
                                  <w:rFonts w:cs="Arial"/>
                                  <w:sz w:val="20"/>
                                </w:rPr>
                              </w:pPr>
                              <w:r w:rsidRPr="000364D4">
                                <w:rPr>
                                  <w:rFonts w:cs="Arial"/>
                                  <w:sz w:val="20"/>
                                </w:rPr>
                                <w:t>Complaint resolved within 10 working days of acknowledgment and a letter sent to the complainant</w:t>
                              </w:r>
                              <w:r>
                                <w:rPr>
                                  <w:rFonts w:cs="Arial"/>
                                  <w:sz w:val="20"/>
                                </w:rPr>
                                <w:t>.</w:t>
                              </w:r>
                            </w:p>
                            <w:p w14:paraId="5F9B4F1D" w14:textId="77777777" w:rsidR="002E4461" w:rsidRDefault="002E4461" w:rsidP="002E4461">
                              <w:pPr>
                                <w:jc w:val="center"/>
                                <w:rPr>
                                  <w:rFonts w:cs="Arial"/>
                                  <w:sz w:val="20"/>
                                </w:rPr>
                              </w:pPr>
                              <w:r>
                                <w:rPr>
                                  <w:rFonts w:cs="Arial"/>
                                  <w:sz w:val="20"/>
                                </w:rPr>
                                <w:t>If it will not be resolved within 10 working days the complainant must be informed in writing.</w:t>
                              </w:r>
                            </w:p>
                            <w:p w14:paraId="6436FF4C" w14:textId="77777777" w:rsidR="002E4461" w:rsidRPr="000364D4" w:rsidRDefault="002E4461" w:rsidP="002E4461">
                              <w:pPr>
                                <w:jc w:val="center"/>
                                <w:rPr>
                                  <w:rFonts w:cs="Arial"/>
                                  <w:sz w:val="20"/>
                                </w:rPr>
                              </w:pPr>
                              <w:r>
                                <w:rPr>
                                  <w:rFonts w:cs="Arial"/>
                                  <w:sz w:val="20"/>
                                </w:rPr>
                                <w:t>* the complaint must be resolved within a maximum of 25 working days.</w:t>
                              </w:r>
                            </w:p>
                          </w:txbxContent>
                        </wps:txbx>
                        <wps:bodyPr rot="0" vert="horz" wrap="square" lIns="91440" tIns="45720" rIns="91440" bIns="45720" anchor="t" anchorCtr="0" upright="1">
                          <a:noAutofit/>
                        </wps:bodyPr>
                      </wps:wsp>
                      <wps:wsp>
                        <wps:cNvPr id="9" name="Line 18"/>
                        <wps:cNvCnPr/>
                        <wps:spPr bwMode="auto">
                          <a:xfrm>
                            <a:off x="2550599" y="3542758"/>
                            <a:ext cx="762" cy="686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9"/>
                        <wps:cNvSpPr>
                          <a:spLocks noChangeArrowheads="1"/>
                        </wps:cNvSpPr>
                        <wps:spPr bwMode="auto">
                          <a:xfrm>
                            <a:off x="4950899" y="4342879"/>
                            <a:ext cx="1143000" cy="457106"/>
                          </a:xfrm>
                          <a:prstGeom prst="flowChartProcess">
                            <a:avLst/>
                          </a:prstGeom>
                          <a:solidFill>
                            <a:srgbClr val="FFFFFF"/>
                          </a:solidFill>
                          <a:ln w="9525">
                            <a:solidFill>
                              <a:srgbClr val="000000"/>
                            </a:solidFill>
                            <a:miter lim="800000"/>
                            <a:headEnd/>
                            <a:tailEnd/>
                          </a:ln>
                        </wps:spPr>
                        <wps:txbx>
                          <w:txbxContent>
                            <w:p w14:paraId="2CECF8CD" w14:textId="77777777" w:rsidR="002E4461" w:rsidRPr="0022677B" w:rsidRDefault="002E4461" w:rsidP="002E4461">
                              <w:pPr>
                                <w:rPr>
                                  <w:rFonts w:cs="Arial"/>
                                  <w:sz w:val="20"/>
                                </w:rPr>
                              </w:pPr>
                              <w:r w:rsidRPr="0022677B">
                                <w:rPr>
                                  <w:rFonts w:cs="Arial"/>
                                  <w:sz w:val="20"/>
                                </w:rPr>
                                <w:t>No further action</w:t>
                              </w:r>
                              <w:r>
                                <w:rPr>
                                  <w:rFonts w:cs="Arial"/>
                                  <w:sz w:val="20"/>
                                </w:rPr>
                                <w:t xml:space="preserve"> required</w:t>
                              </w:r>
                            </w:p>
                          </w:txbxContent>
                        </wps:txbx>
                        <wps:bodyPr rot="0" vert="horz" wrap="square" lIns="91440" tIns="45720" rIns="91440" bIns="45720" anchor="t" anchorCtr="0" upright="1">
                          <a:noAutofit/>
                        </wps:bodyPr>
                      </wps:wsp>
                      <wps:wsp>
                        <wps:cNvPr id="11" name="AutoShape 20"/>
                        <wps:cNvSpPr>
                          <a:spLocks noChangeArrowheads="1"/>
                        </wps:cNvSpPr>
                        <wps:spPr bwMode="auto">
                          <a:xfrm>
                            <a:off x="4950899" y="2399622"/>
                            <a:ext cx="1143000" cy="457847"/>
                          </a:xfrm>
                          <a:prstGeom prst="flowChartProcess">
                            <a:avLst/>
                          </a:prstGeom>
                          <a:solidFill>
                            <a:srgbClr val="FFFFFF"/>
                          </a:solidFill>
                          <a:ln w="9525">
                            <a:solidFill>
                              <a:srgbClr val="000000"/>
                            </a:solidFill>
                            <a:miter lim="800000"/>
                            <a:headEnd/>
                            <a:tailEnd/>
                          </a:ln>
                        </wps:spPr>
                        <wps:txbx>
                          <w:txbxContent>
                            <w:p w14:paraId="1A11A36C" w14:textId="77777777" w:rsidR="002E4461" w:rsidRPr="000364D4" w:rsidRDefault="002E4461" w:rsidP="002E4461">
                              <w:pPr>
                                <w:rPr>
                                  <w:rFonts w:cs="Arial"/>
                                  <w:sz w:val="20"/>
                                </w:rPr>
                              </w:pPr>
                              <w:r w:rsidRPr="000364D4">
                                <w:rPr>
                                  <w:rFonts w:cs="Arial"/>
                                  <w:sz w:val="20"/>
                                </w:rPr>
                                <w:t>No further action</w:t>
                              </w:r>
                              <w:r>
                                <w:rPr>
                                  <w:rFonts w:cs="Arial"/>
                                  <w:sz w:val="20"/>
                                </w:rPr>
                                <w:t xml:space="preserve"> required</w:t>
                              </w:r>
                            </w:p>
                          </w:txbxContent>
                        </wps:txbx>
                        <wps:bodyPr rot="0" vert="horz" wrap="square" lIns="91440" tIns="45720" rIns="91440" bIns="45720" anchor="t" anchorCtr="0" upright="1">
                          <a:noAutofit/>
                        </wps:bodyPr>
                      </wps:wsp>
                      <wps:wsp>
                        <wps:cNvPr id="12" name="Text Box 21" descr="Text Box: yes"/>
                        <wps:cNvSpPr txBox="1">
                          <a:spLocks noChangeArrowheads="1"/>
                        </wps:cNvSpPr>
                        <wps:spPr bwMode="auto">
                          <a:xfrm>
                            <a:off x="4036499" y="2628546"/>
                            <a:ext cx="800100" cy="45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71CA2" w14:textId="77777777" w:rsidR="002E4461" w:rsidRPr="000364D4" w:rsidRDefault="002E4461" w:rsidP="002E4461">
                              <w:pPr>
                                <w:rPr>
                                  <w:rFonts w:cs="Arial"/>
                                  <w:sz w:val="20"/>
                                </w:rPr>
                              </w:pPr>
                              <w:r>
                                <w:rPr>
                                  <w:rFonts w:cs="Arial"/>
                                  <w:sz w:val="20"/>
                                </w:rPr>
                                <w:t>Complaint resolved</w:t>
                              </w:r>
                            </w:p>
                          </w:txbxContent>
                        </wps:txbx>
                        <wps:bodyPr rot="0" vert="horz" wrap="square" lIns="91440" tIns="45720" rIns="91440" bIns="45720" anchor="t" anchorCtr="0" upright="1">
                          <a:noAutofit/>
                        </wps:bodyPr>
                      </wps:wsp>
                      <wps:wsp>
                        <wps:cNvPr id="13" name="Line 22"/>
                        <wps:cNvCnPr/>
                        <wps:spPr bwMode="auto">
                          <a:xfrm>
                            <a:off x="3922199" y="2514454"/>
                            <a:ext cx="10287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3"/>
                        <wps:cNvCnPr/>
                        <wps:spPr bwMode="auto">
                          <a:xfrm>
                            <a:off x="3922199" y="4571802"/>
                            <a:ext cx="10287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4"/>
                        <wps:cNvCnPr/>
                        <wps:spPr bwMode="auto">
                          <a:xfrm>
                            <a:off x="3922199" y="457107"/>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25"/>
                        <wps:cNvSpPr txBox="1">
                          <a:spLocks noChangeArrowheads="1"/>
                        </wps:cNvSpPr>
                        <wps:spPr bwMode="auto">
                          <a:xfrm>
                            <a:off x="4379399" y="0"/>
                            <a:ext cx="1714500" cy="800121"/>
                          </a:xfrm>
                          <a:prstGeom prst="rect">
                            <a:avLst/>
                          </a:prstGeom>
                          <a:solidFill>
                            <a:srgbClr val="FFFFFF"/>
                          </a:solidFill>
                          <a:ln w="9525">
                            <a:solidFill>
                              <a:srgbClr val="000000"/>
                            </a:solidFill>
                            <a:miter lim="800000"/>
                            <a:headEnd/>
                            <a:tailEnd/>
                          </a:ln>
                        </wps:spPr>
                        <wps:txbx>
                          <w:txbxContent>
                            <w:p w14:paraId="58D247BE" w14:textId="77777777" w:rsidR="002E4461" w:rsidRPr="000364D4" w:rsidRDefault="002E4461" w:rsidP="002E4461">
                              <w:pPr>
                                <w:rPr>
                                  <w:rFonts w:cs="Arial"/>
                                  <w:sz w:val="20"/>
                                </w:rPr>
                              </w:pPr>
                              <w:r w:rsidRPr="000364D4">
                                <w:rPr>
                                  <w:rFonts w:cs="Arial"/>
                                  <w:sz w:val="20"/>
                                </w:rPr>
                                <w:t>If the complaint is about an incident over one month ago this will not be dealt with by Enable. A letter will be sent explaining this</w:t>
                              </w:r>
                              <w:r>
                                <w:rPr>
                                  <w:rFonts w:cs="Arial"/>
                                  <w:sz w:val="20"/>
                                </w:rPr>
                                <w:t>.</w:t>
                              </w:r>
                            </w:p>
                          </w:txbxContent>
                        </wps:txbx>
                        <wps:bodyPr rot="0" vert="horz" wrap="square" lIns="91440" tIns="45720" rIns="91440" bIns="45720" anchor="t" anchorCtr="0" upright="1">
                          <a:noAutofit/>
                        </wps:bodyPr>
                      </wps:wsp>
                      <wps:wsp>
                        <wps:cNvPr id="17" name="AutoShape 26"/>
                        <wps:cNvSpPr>
                          <a:spLocks noChangeArrowheads="1"/>
                        </wps:cNvSpPr>
                        <wps:spPr bwMode="auto">
                          <a:xfrm>
                            <a:off x="1178999" y="5600106"/>
                            <a:ext cx="2743200" cy="457847"/>
                          </a:xfrm>
                          <a:prstGeom prst="flowChartProcess">
                            <a:avLst/>
                          </a:prstGeom>
                          <a:solidFill>
                            <a:srgbClr val="FFFFFF"/>
                          </a:solidFill>
                          <a:ln w="9525">
                            <a:solidFill>
                              <a:srgbClr val="000000"/>
                            </a:solidFill>
                            <a:miter lim="800000"/>
                            <a:headEnd/>
                            <a:tailEnd/>
                          </a:ln>
                        </wps:spPr>
                        <wps:txbx>
                          <w:txbxContent>
                            <w:p w14:paraId="16173C83" w14:textId="77777777" w:rsidR="002E4461" w:rsidRPr="0022677B" w:rsidRDefault="002E4461" w:rsidP="002E4461">
                              <w:pPr>
                                <w:rPr>
                                  <w:rFonts w:cs="Arial"/>
                                  <w:sz w:val="20"/>
                                </w:rPr>
                              </w:pPr>
                              <w:r w:rsidRPr="0022677B">
                                <w:rPr>
                                  <w:rFonts w:cs="Arial"/>
                                  <w:sz w:val="20"/>
                                </w:rPr>
                                <w:t xml:space="preserve">Complaint resolved within 10 working days </w:t>
                              </w:r>
                              <w:r>
                                <w:rPr>
                                  <w:rFonts w:cs="Arial"/>
                                  <w:sz w:val="20"/>
                                </w:rPr>
                                <w:t xml:space="preserve">of appeal </w:t>
                              </w:r>
                              <w:r w:rsidRPr="0022677B">
                                <w:rPr>
                                  <w:rFonts w:cs="Arial"/>
                                  <w:sz w:val="20"/>
                                </w:rPr>
                                <w:t>and a letter sent to the complainant</w:t>
                              </w:r>
                            </w:p>
                          </w:txbxContent>
                        </wps:txbx>
                        <wps:bodyPr rot="0" vert="horz" wrap="square" lIns="91440" tIns="45720" rIns="91440" bIns="45720" anchor="t" anchorCtr="0" upright="1">
                          <a:noAutofit/>
                        </wps:bodyPr>
                      </wps:wsp>
                      <wps:wsp>
                        <wps:cNvPr id="18" name="Line 27"/>
                        <wps:cNvCnPr/>
                        <wps:spPr bwMode="auto">
                          <a:xfrm>
                            <a:off x="2550599" y="5028908"/>
                            <a:ext cx="762" cy="5711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8"/>
                        <wps:cNvCnPr/>
                        <wps:spPr bwMode="auto">
                          <a:xfrm>
                            <a:off x="3922199" y="5829029"/>
                            <a:ext cx="10287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9"/>
                        <wps:cNvSpPr>
                          <a:spLocks noChangeArrowheads="1"/>
                        </wps:cNvSpPr>
                        <wps:spPr bwMode="auto">
                          <a:xfrm>
                            <a:off x="4950899" y="5600106"/>
                            <a:ext cx="1143000" cy="457847"/>
                          </a:xfrm>
                          <a:prstGeom prst="flowChartProcess">
                            <a:avLst/>
                          </a:prstGeom>
                          <a:solidFill>
                            <a:srgbClr val="FFFFFF"/>
                          </a:solidFill>
                          <a:ln w="9525">
                            <a:solidFill>
                              <a:srgbClr val="000000"/>
                            </a:solidFill>
                            <a:miter lim="800000"/>
                            <a:headEnd/>
                            <a:tailEnd/>
                          </a:ln>
                        </wps:spPr>
                        <wps:txbx>
                          <w:txbxContent>
                            <w:p w14:paraId="14792411" w14:textId="77777777" w:rsidR="002E4461" w:rsidRPr="0022677B" w:rsidRDefault="002E4461" w:rsidP="002E4461">
                              <w:pPr>
                                <w:rPr>
                                  <w:rFonts w:cs="Arial"/>
                                  <w:sz w:val="20"/>
                                </w:rPr>
                              </w:pPr>
                              <w:r w:rsidRPr="0022677B">
                                <w:rPr>
                                  <w:rFonts w:cs="Arial"/>
                                  <w:sz w:val="20"/>
                                </w:rPr>
                                <w:t>No further action</w:t>
                              </w:r>
                              <w:r>
                                <w:rPr>
                                  <w:rFonts w:cs="Arial"/>
                                  <w:sz w:val="20"/>
                                </w:rPr>
                                <w:t xml:space="preserve"> required</w:t>
                              </w:r>
                            </w:p>
                          </w:txbxContent>
                        </wps:txbx>
                        <wps:bodyPr rot="0" vert="horz" wrap="square" lIns="91440" tIns="45720" rIns="91440" bIns="45720" anchor="t" anchorCtr="0" upright="1">
                          <a:noAutofit/>
                        </wps:bodyPr>
                      </wps:wsp>
                      <wps:wsp>
                        <wps:cNvPr id="21" name="Text Box 30" descr="Text Box: yes"/>
                        <wps:cNvSpPr txBox="1">
                          <a:spLocks noChangeArrowheads="1"/>
                        </wps:cNvSpPr>
                        <wps:spPr bwMode="auto">
                          <a:xfrm>
                            <a:off x="1407599" y="6172044"/>
                            <a:ext cx="1143000" cy="343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955AE" w14:textId="77777777" w:rsidR="002E4461" w:rsidRPr="0022677B" w:rsidRDefault="002E4461" w:rsidP="002E4461">
                              <w:pPr>
                                <w:rPr>
                                  <w:rFonts w:cs="Arial"/>
                                  <w:sz w:val="20"/>
                                </w:rPr>
                              </w:pPr>
                              <w:r w:rsidRPr="0022677B">
                                <w:rPr>
                                  <w:rFonts w:cs="Arial"/>
                                  <w:sz w:val="20"/>
                                </w:rPr>
                                <w:t>No</w:t>
                              </w:r>
                              <w:r>
                                <w:rPr>
                                  <w:rFonts w:cs="Arial"/>
                                  <w:sz w:val="20"/>
                                </w:rPr>
                                <w:t>t resolved</w:t>
                              </w:r>
                            </w:p>
                          </w:txbxContent>
                        </wps:txbx>
                        <wps:bodyPr rot="0" vert="horz" wrap="square" lIns="91440" tIns="45720" rIns="91440" bIns="45720" anchor="t" anchorCtr="0" upright="1">
                          <a:noAutofit/>
                        </wps:bodyPr>
                      </wps:wsp>
                      <wps:wsp>
                        <wps:cNvPr id="22" name="Line 31"/>
                        <wps:cNvCnPr/>
                        <wps:spPr bwMode="auto">
                          <a:xfrm>
                            <a:off x="2550599" y="6057212"/>
                            <a:ext cx="762" cy="5719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2"/>
                        <wps:cNvSpPr>
                          <a:spLocks noChangeArrowheads="1"/>
                        </wps:cNvSpPr>
                        <wps:spPr bwMode="auto">
                          <a:xfrm>
                            <a:off x="1178999" y="6629150"/>
                            <a:ext cx="2743200" cy="571197"/>
                          </a:xfrm>
                          <a:prstGeom prst="flowChartProcess">
                            <a:avLst/>
                          </a:prstGeom>
                          <a:solidFill>
                            <a:srgbClr val="FFFFFF"/>
                          </a:solidFill>
                          <a:ln w="9525">
                            <a:solidFill>
                              <a:srgbClr val="000000"/>
                            </a:solidFill>
                            <a:miter lim="800000"/>
                            <a:headEnd/>
                            <a:tailEnd/>
                          </a:ln>
                        </wps:spPr>
                        <wps:txbx>
                          <w:txbxContent>
                            <w:p w14:paraId="12089BDA" w14:textId="77777777" w:rsidR="002E4461" w:rsidRPr="0022677B" w:rsidRDefault="002E4461" w:rsidP="002E4461">
                              <w:pPr>
                                <w:jc w:val="center"/>
                                <w:rPr>
                                  <w:rFonts w:cs="Arial"/>
                                  <w:sz w:val="20"/>
                                </w:rPr>
                              </w:pPr>
                              <w:r w:rsidRPr="0022677B">
                                <w:rPr>
                                  <w:rFonts w:cs="Arial"/>
                                  <w:sz w:val="20"/>
                                </w:rPr>
                                <w:t xml:space="preserve">Complaint reviewed by </w:t>
                              </w:r>
                              <w:r>
                                <w:rPr>
                                  <w:rFonts w:cs="Arial"/>
                                  <w:sz w:val="20"/>
                                </w:rPr>
                                <w:t>the b</w:t>
                              </w:r>
                              <w:r w:rsidRPr="0022677B">
                                <w:rPr>
                                  <w:rFonts w:cs="Arial"/>
                                  <w:sz w:val="20"/>
                                </w:rPr>
                                <w:t>oard or external bodies as appropriate</w:t>
                              </w:r>
                            </w:p>
                          </w:txbxContent>
                        </wps:txbx>
                        <wps:bodyPr rot="0" vert="horz" wrap="square" lIns="91440" tIns="45720" rIns="91440" bIns="45720" anchor="t" anchorCtr="0" upright="1">
                          <a:noAutofit/>
                        </wps:bodyPr>
                      </wps:wsp>
                      <wps:wsp>
                        <wps:cNvPr id="24" name="Line 33"/>
                        <wps:cNvCnPr/>
                        <wps:spPr bwMode="auto">
                          <a:xfrm>
                            <a:off x="3579299" y="1828425"/>
                            <a:ext cx="762" cy="3437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34"/>
                        <wps:cNvSpPr txBox="1">
                          <a:spLocks noChangeArrowheads="1"/>
                        </wps:cNvSpPr>
                        <wps:spPr bwMode="auto">
                          <a:xfrm>
                            <a:off x="35999" y="1142395"/>
                            <a:ext cx="2514600" cy="686030"/>
                          </a:xfrm>
                          <a:prstGeom prst="rect">
                            <a:avLst/>
                          </a:prstGeom>
                          <a:solidFill>
                            <a:srgbClr val="FFFFFF"/>
                          </a:solidFill>
                          <a:ln w="9525">
                            <a:solidFill>
                              <a:srgbClr val="000000"/>
                            </a:solidFill>
                            <a:miter lim="800000"/>
                            <a:headEnd/>
                            <a:tailEnd/>
                          </a:ln>
                        </wps:spPr>
                        <wps:txbx>
                          <w:txbxContent>
                            <w:p w14:paraId="6F4FB10A" w14:textId="77777777" w:rsidR="002E4461" w:rsidRPr="00B43DE1" w:rsidRDefault="002E4461" w:rsidP="002E4461">
                              <w:pPr>
                                <w:jc w:val="center"/>
                                <w:rPr>
                                  <w:rFonts w:cs="Arial"/>
                                  <w:sz w:val="20"/>
                                </w:rPr>
                              </w:pPr>
                              <w:r w:rsidRPr="00B43DE1">
                                <w:rPr>
                                  <w:rFonts w:cs="Arial"/>
                                  <w:sz w:val="20"/>
                                </w:rPr>
                                <w:t xml:space="preserve">If the complaint is about an Enable member of staff it will be dealt with by the relevant </w:t>
                              </w:r>
                              <w:r>
                                <w:rPr>
                                  <w:rFonts w:cs="Arial"/>
                                  <w:sz w:val="20"/>
                                </w:rPr>
                                <w:t xml:space="preserve">line </w:t>
                              </w:r>
                              <w:r w:rsidRPr="00B43DE1">
                                <w:rPr>
                                  <w:rFonts w:cs="Arial"/>
                                  <w:sz w:val="20"/>
                                </w:rPr>
                                <w:t>manager and the Chief Executive</w:t>
                              </w:r>
                            </w:p>
                          </w:txbxContent>
                        </wps:txbx>
                        <wps:bodyPr rot="0" vert="horz" wrap="square" lIns="91440" tIns="45720" rIns="91440" bIns="45720" anchor="t" anchorCtr="0" upright="1">
                          <a:noAutofit/>
                        </wps:bodyPr>
                      </wps:wsp>
                      <wps:wsp>
                        <wps:cNvPr id="26" name="Line 35"/>
                        <wps:cNvCnPr/>
                        <wps:spPr bwMode="auto">
                          <a:xfrm>
                            <a:off x="1521899" y="1828425"/>
                            <a:ext cx="762" cy="343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36"/>
                        <wps:cNvSpPr txBox="1">
                          <a:spLocks noChangeArrowheads="1"/>
                        </wps:cNvSpPr>
                        <wps:spPr bwMode="auto">
                          <a:xfrm>
                            <a:off x="1178999" y="4228787"/>
                            <a:ext cx="2743200" cy="800121"/>
                          </a:xfrm>
                          <a:prstGeom prst="rect">
                            <a:avLst/>
                          </a:prstGeom>
                          <a:solidFill>
                            <a:srgbClr val="FFFFFF"/>
                          </a:solidFill>
                          <a:ln w="9525">
                            <a:solidFill>
                              <a:srgbClr val="000000"/>
                            </a:solidFill>
                            <a:miter lim="800000"/>
                            <a:headEnd/>
                            <a:tailEnd/>
                          </a:ln>
                        </wps:spPr>
                        <wps:txbx>
                          <w:txbxContent>
                            <w:p w14:paraId="5F47CB56" w14:textId="77777777" w:rsidR="002E4461" w:rsidRPr="00B43DE1" w:rsidRDefault="002E4461" w:rsidP="002E4461">
                              <w:pPr>
                                <w:jc w:val="center"/>
                                <w:rPr>
                                  <w:rFonts w:cs="Arial"/>
                                  <w:sz w:val="20"/>
                                </w:rPr>
                              </w:pPr>
                              <w:r w:rsidRPr="00B43DE1">
                                <w:rPr>
                                  <w:rFonts w:cs="Arial"/>
                                  <w:sz w:val="20"/>
                                </w:rPr>
                                <w:t>If the complainant is not in agreement with how the complaint is resolved they must appeal to the Chief Executive in writing</w:t>
                              </w:r>
                              <w:r>
                                <w:rPr>
                                  <w:rFonts w:cs="Arial"/>
                                  <w:sz w:val="20"/>
                                </w:rPr>
                                <w:t>.</w:t>
                              </w:r>
                            </w:p>
                          </w:txbxContent>
                        </wps:txbx>
                        <wps:bodyPr rot="0" vert="horz" wrap="square" lIns="91440" tIns="45720" rIns="91440" bIns="45720" anchor="t" anchorCtr="0" upright="1">
                          <a:noAutofit/>
                        </wps:bodyPr>
                      </wps:wsp>
                      <wps:wsp>
                        <wps:cNvPr id="28" name="Text Box 37" descr="Text Box: yes"/>
                        <wps:cNvSpPr txBox="1">
                          <a:spLocks noChangeArrowheads="1"/>
                        </wps:cNvSpPr>
                        <wps:spPr bwMode="auto">
                          <a:xfrm>
                            <a:off x="4036499" y="4685894"/>
                            <a:ext cx="800100" cy="45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08213" w14:textId="77777777" w:rsidR="002E4461" w:rsidRPr="000364D4" w:rsidRDefault="002E4461" w:rsidP="002E4461">
                              <w:pPr>
                                <w:rPr>
                                  <w:rFonts w:cs="Arial"/>
                                  <w:sz w:val="20"/>
                                </w:rPr>
                              </w:pPr>
                              <w:r>
                                <w:rPr>
                                  <w:rFonts w:cs="Arial"/>
                                  <w:sz w:val="20"/>
                                </w:rPr>
                                <w:t>Complaint resolved</w:t>
                              </w:r>
                            </w:p>
                          </w:txbxContent>
                        </wps:txbx>
                        <wps:bodyPr rot="0" vert="horz" wrap="square" lIns="91440" tIns="45720" rIns="91440" bIns="45720" anchor="t" anchorCtr="0" upright="1">
                          <a:noAutofit/>
                        </wps:bodyPr>
                      </wps:wsp>
                      <wps:wsp>
                        <wps:cNvPr id="29" name="Text Box 38" descr="Text Box: yes"/>
                        <wps:cNvSpPr txBox="1">
                          <a:spLocks noChangeArrowheads="1"/>
                        </wps:cNvSpPr>
                        <wps:spPr bwMode="auto">
                          <a:xfrm>
                            <a:off x="4036499" y="5943120"/>
                            <a:ext cx="800100" cy="455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AF8F5" w14:textId="77777777" w:rsidR="002E4461" w:rsidRPr="000364D4" w:rsidRDefault="002E4461" w:rsidP="002E4461">
                              <w:pPr>
                                <w:rPr>
                                  <w:rFonts w:cs="Arial"/>
                                  <w:sz w:val="20"/>
                                </w:rPr>
                              </w:pPr>
                              <w:r>
                                <w:rPr>
                                  <w:rFonts w:cs="Arial"/>
                                  <w:sz w:val="20"/>
                                </w:rPr>
                                <w:t>Complaint resolved</w:t>
                              </w:r>
                            </w:p>
                          </w:txbxContent>
                        </wps:txbx>
                        <wps:bodyPr rot="0" vert="horz" wrap="square" lIns="91440" tIns="45720" rIns="91440" bIns="45720" anchor="t" anchorCtr="0" upright="1">
                          <a:noAutofit/>
                        </wps:bodyPr>
                      </wps:wsp>
                    </wpc:wpc>
                  </a:graphicData>
                </a:graphic>
              </wp:inline>
            </w:drawing>
          </mc:Choice>
          <mc:Fallback>
            <w:pict>
              <v:group w14:anchorId="61D8203B" id="Canvas 11" o:spid="_x0000_s1026" editas="canvas" style="width:479.8pt;height:569.8pt;mso-position-horizontal-relative:char;mso-position-vertical-relative:line" coordsize="60934,7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34;height:72358;visibility:visible;mso-wrap-style:square">
                  <v:fill o:detectmouseclick="t"/>
                  <v:path o:connecttype="none"/>
                </v:shape>
                <v:shapetype id="_x0000_t109" coordsize="21600,21600" o:spt="109" path="m,l,21600r21600,l21600,xe">
                  <v:stroke joinstyle="miter"/>
                  <v:path gradientshapeok="t" o:connecttype="rect"/>
                </v:shapetype>
                <v:shape id="AutoShape 13" o:spid="_x0000_s1028" type="#_x0000_t109" style="position:absolute;left:11789;top:1140;width:27432;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">
                  <v:textbox>
                    <w:txbxContent>
                      <w:p w14:paraId="0B11842A" w14:textId="77777777" w:rsidR="002E4461" w:rsidRPr="000364D4" w:rsidRDefault="002E4461" w:rsidP="002E4461">
                        <w:pPr>
                          <w:jc w:val="center"/>
                          <w:rPr>
                            <w:rFonts w:cs="Arial"/>
                            <w:sz w:val="20"/>
                          </w:rPr>
                        </w:pPr>
                        <w:r w:rsidRPr="000364D4">
                          <w:rPr>
                            <w:rFonts w:cs="Arial"/>
                            <w:sz w:val="20"/>
                          </w:rPr>
                          <w:t xml:space="preserve">Complaint received, logged and </w:t>
                        </w:r>
                        <w:r>
                          <w:rPr>
                            <w:rFonts w:cs="Arial"/>
                            <w:sz w:val="20"/>
                          </w:rPr>
                          <w:t>an acknowledgment letter sent by the administrator</w:t>
                        </w:r>
                        <w:r w:rsidRPr="000364D4">
                          <w:rPr>
                            <w:rFonts w:cs="Arial"/>
                            <w:sz w:val="20"/>
                          </w:rPr>
                          <w:t xml:space="preserve"> within five working days of receipt</w:t>
                        </w:r>
                        <w:r>
                          <w:rPr>
                            <w:rFonts w:cs="Arial"/>
                            <w:sz w:val="20"/>
                          </w:rPr>
                          <w:t xml:space="preserve"> of the complaint</w:t>
                        </w:r>
                      </w:p>
                    </w:txbxContent>
                  </v:textbox>
                </v:shape>
                <v:line id="Line 14" o:spid="_x0000_s1029" style="position:absolute;visibility:visible;mso-wrap-style:square" from="34649,8001" to="34657,1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AutoShape 15" o:spid="_x0000_s1030" type="#_x0000_t109" style="position:absolute;left:28934;top:11423;width:22860;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textbox>
                    <w:txbxContent>
                      <w:p w14:paraId="3A07E339" w14:textId="77777777" w:rsidR="002E4461" w:rsidRPr="000364D4" w:rsidRDefault="002E4461" w:rsidP="002E4461">
                        <w:pPr>
                          <w:jc w:val="center"/>
                          <w:rPr>
                            <w:rFonts w:cs="Arial"/>
                            <w:sz w:val="20"/>
                          </w:rPr>
                        </w:pPr>
                        <w:r w:rsidRPr="000364D4">
                          <w:rPr>
                            <w:rFonts w:cs="Arial"/>
                            <w:sz w:val="20"/>
                          </w:rPr>
                          <w:t>Investigation by a relevant</w:t>
                        </w:r>
                        <w:r>
                          <w:rPr>
                            <w:rFonts w:cs="Arial"/>
                            <w:sz w:val="20"/>
                          </w:rPr>
                          <w:t xml:space="preserve"> manager</w:t>
                        </w:r>
                        <w:r w:rsidRPr="000364D4">
                          <w:rPr>
                            <w:rFonts w:cs="Arial"/>
                            <w:sz w:val="20"/>
                          </w:rPr>
                          <w:t xml:space="preserve"> (see procedure</w:t>
                        </w:r>
                        <w:r>
                          <w:rPr>
                            <w:rFonts w:cs="Arial"/>
                            <w:sz w:val="20"/>
                          </w:rPr>
                          <w:t>) and information logged and recorded.</w:t>
                        </w:r>
                      </w:p>
                    </w:txbxContent>
                  </v:textbox>
                </v:shape>
                <v:line id="Line 16" o:spid="_x0000_s1031" style="position:absolute;visibility:visible;mso-wrap-style:square" from="17504,8001" to="17512,1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AutoShape 17" o:spid="_x0000_s1032" type="#_x0000_t109" style="position:absolute;left:11789;top:21714;width:27432;height:13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">
                  <v:textbox>
                    <w:txbxContent>
                      <w:p w14:paraId="5BA4E2BD" w14:textId="77777777" w:rsidR="002E4461" w:rsidRDefault="002E4461" w:rsidP="002E4461">
                        <w:pPr>
                          <w:jc w:val="center"/>
                          <w:rPr>
                            <w:rFonts w:cs="Arial"/>
                            <w:sz w:val="20"/>
                          </w:rPr>
                        </w:pPr>
                        <w:r w:rsidRPr="000364D4">
                          <w:rPr>
                            <w:rFonts w:cs="Arial"/>
                            <w:sz w:val="20"/>
                          </w:rPr>
                          <w:t>Complaint resolved within 10 working days of acknowledgment and a letter sent to the complainant</w:t>
                        </w:r>
                        <w:r>
                          <w:rPr>
                            <w:rFonts w:cs="Arial"/>
                            <w:sz w:val="20"/>
                          </w:rPr>
                          <w:t>.</w:t>
                        </w:r>
                      </w:p>
                      <w:p w14:paraId="5F9B4F1D" w14:textId="77777777" w:rsidR="002E4461" w:rsidRDefault="002E4461" w:rsidP="002E4461">
                        <w:pPr>
                          <w:jc w:val="center"/>
                          <w:rPr>
                            <w:rFonts w:cs="Arial"/>
                            <w:sz w:val="20"/>
                          </w:rPr>
                        </w:pPr>
                        <w:r>
                          <w:rPr>
                            <w:rFonts w:cs="Arial"/>
                            <w:sz w:val="20"/>
                          </w:rPr>
                          <w:t>If it will not be resolved within 10 working days the complainant must be informed in writing.</w:t>
                        </w:r>
                      </w:p>
                      <w:p w14:paraId="6436FF4C" w14:textId="77777777" w:rsidR="002E4461" w:rsidRPr="000364D4" w:rsidRDefault="002E4461" w:rsidP="002E4461">
                        <w:pPr>
                          <w:jc w:val="center"/>
                          <w:rPr>
                            <w:rFonts w:cs="Arial"/>
                            <w:sz w:val="20"/>
                          </w:rPr>
                        </w:pPr>
                        <w:r>
                          <w:rPr>
                            <w:rFonts w:cs="Arial"/>
                            <w:sz w:val="20"/>
                          </w:rPr>
                          <w:t>* the complaint must be resolved within a maximum of 25 working days.</w:t>
                        </w:r>
                      </w:p>
                    </w:txbxContent>
                  </v:textbox>
                </v:shape>
                <v:line id="Line 18" o:spid="_x0000_s1033" style="position:absolute;visibility:visible;mso-wrap-style:square" from="25505,35427" to="25513,4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AutoShape 19" o:spid="_x0000_s1034" type="#_x0000_t109" style="position:absolute;left:49508;top:43428;width:1143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">
                  <v:textbox>
                    <w:txbxContent>
                      <w:p w14:paraId="2CECF8CD" w14:textId="77777777" w:rsidR="002E4461" w:rsidRPr="0022677B" w:rsidRDefault="002E4461" w:rsidP="002E4461">
                        <w:pPr>
                          <w:rPr>
                            <w:rFonts w:cs="Arial"/>
                            <w:sz w:val="20"/>
                          </w:rPr>
                        </w:pPr>
                        <w:r w:rsidRPr="0022677B">
                          <w:rPr>
                            <w:rFonts w:cs="Arial"/>
                            <w:sz w:val="20"/>
                          </w:rPr>
                          <w:t>No further action</w:t>
                        </w:r>
                        <w:r>
                          <w:rPr>
                            <w:rFonts w:cs="Arial"/>
                            <w:sz w:val="20"/>
                          </w:rPr>
                          <w:t xml:space="preserve"> required</w:t>
                        </w:r>
                      </w:p>
                    </w:txbxContent>
                  </v:textbox>
                </v:shape>
                <v:shape id="AutoShape 20" o:spid="_x0000_s1035" type="#_x0000_t109" style="position:absolute;left:49508;top:23996;width:11430;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">
                  <v:textbox>
                    <w:txbxContent>
                      <w:p w14:paraId="1A11A36C" w14:textId="77777777" w:rsidR="002E4461" w:rsidRPr="000364D4" w:rsidRDefault="002E4461" w:rsidP="002E4461">
                        <w:pPr>
                          <w:rPr>
                            <w:rFonts w:cs="Arial"/>
                            <w:sz w:val="20"/>
                          </w:rPr>
                        </w:pPr>
                        <w:r w:rsidRPr="000364D4">
                          <w:rPr>
                            <w:rFonts w:cs="Arial"/>
                            <w:sz w:val="20"/>
                          </w:rPr>
                          <w:t>No further action</w:t>
                        </w:r>
                        <w:r>
                          <w:rPr>
                            <w:rFonts w:cs="Arial"/>
                            <w:sz w:val="20"/>
                          </w:rPr>
                          <w:t xml:space="preserve"> required</w:t>
                        </w:r>
                      </w:p>
                    </w:txbxContent>
                  </v:textbox>
                </v:shape>
                <v:shapetype id="_x0000_t202" coordsize="21600,21600" o:spt="202" path="m,l,21600r21600,l21600,xe">
                  <v:stroke joinstyle="miter"/>
                  <v:path gradientshapeok="t" o:connecttype="rect"/>
                </v:shapetype>
                <v:shape id="Text Box 21" o:spid="_x0000_s1036" type="#_x0000_t202" alt="Text Box: yes" style="position:absolute;left:40364;top:26285;width:8001;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31B71CA2" w14:textId="77777777" w:rsidR="002E4461" w:rsidRPr="000364D4" w:rsidRDefault="002E4461" w:rsidP="002E4461">
                        <w:pPr>
                          <w:rPr>
                            <w:rFonts w:cs="Arial"/>
                            <w:sz w:val="20"/>
                          </w:rPr>
                        </w:pPr>
                        <w:r>
                          <w:rPr>
                            <w:rFonts w:cs="Arial"/>
                            <w:sz w:val="20"/>
                          </w:rPr>
                          <w:t>Complaint resolved</w:t>
                        </w:r>
                      </w:p>
                    </w:txbxContent>
                  </v:textbox>
                </v:shape>
                <v:line id="Line 22" o:spid="_x0000_s1037" style="position:absolute;visibility:visible;mso-wrap-style:square" from="39221,25144" to="49508,2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23" o:spid="_x0000_s1038" style="position:absolute;visibility:visible;mso-wrap-style:square" from="39221,45718" to="49508,4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24" o:spid="_x0000_s1039" style="position:absolute;visibility:visible;mso-wrap-style:square" from="39221,4571" to="42650,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25" o:spid="_x0000_s1040" type="#_x0000_t202" style="position:absolute;left:43793;width:1714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58D247BE" w14:textId="77777777" w:rsidR="002E4461" w:rsidRPr="000364D4" w:rsidRDefault="002E4461" w:rsidP="002E4461">
                        <w:pPr>
                          <w:rPr>
                            <w:rFonts w:cs="Arial"/>
                            <w:sz w:val="20"/>
                          </w:rPr>
                        </w:pPr>
                        <w:r w:rsidRPr="000364D4">
                          <w:rPr>
                            <w:rFonts w:cs="Arial"/>
                            <w:sz w:val="20"/>
                          </w:rPr>
                          <w:t>If the complaint is about an incident over one month ago this will not be dealt with by Enable. A letter will be sent explaining this</w:t>
                        </w:r>
                        <w:r>
                          <w:rPr>
                            <w:rFonts w:cs="Arial"/>
                            <w:sz w:val="20"/>
                          </w:rPr>
                          <w:t>.</w:t>
                        </w:r>
                      </w:p>
                    </w:txbxContent>
                  </v:textbox>
                </v:shape>
                <v:shape id="AutoShape 26" o:spid="_x0000_s1041" type="#_x0000_t109" style="position:absolute;left:11789;top:56001;width:27432;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">
                  <v:textbox>
                    <w:txbxContent>
                      <w:p w14:paraId="16173C83" w14:textId="77777777" w:rsidR="002E4461" w:rsidRPr="0022677B" w:rsidRDefault="002E4461" w:rsidP="002E4461">
                        <w:pPr>
                          <w:rPr>
                            <w:rFonts w:cs="Arial"/>
                            <w:sz w:val="20"/>
                          </w:rPr>
                        </w:pPr>
                        <w:r w:rsidRPr="0022677B">
                          <w:rPr>
                            <w:rFonts w:cs="Arial"/>
                            <w:sz w:val="20"/>
                          </w:rPr>
                          <w:t xml:space="preserve">Complaint resolved within 10 working days </w:t>
                        </w:r>
                        <w:r>
                          <w:rPr>
                            <w:rFonts w:cs="Arial"/>
                            <w:sz w:val="20"/>
                          </w:rPr>
                          <w:t xml:space="preserve">of appeal </w:t>
                        </w:r>
                        <w:r w:rsidRPr="0022677B">
                          <w:rPr>
                            <w:rFonts w:cs="Arial"/>
                            <w:sz w:val="20"/>
                          </w:rPr>
                          <w:t>and a letter sent to the complainant</w:t>
                        </w:r>
                      </w:p>
                    </w:txbxContent>
                  </v:textbox>
                </v:shape>
                <v:line id="Line 27" o:spid="_x0000_s1042" style="position:absolute;visibility:visible;mso-wrap-style:square" from="25505,50289" to="25513,5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8" o:spid="_x0000_s1043" style="position:absolute;visibility:visible;mso-wrap-style:square" from="39221,58290" to="49508,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AutoShape 29" o:spid="_x0000_s1044" type="#_x0000_t109" style="position:absolute;left:49508;top:56001;width:11430;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">
                  <v:textbox>
                    <w:txbxContent>
                      <w:p w14:paraId="14792411" w14:textId="77777777" w:rsidR="002E4461" w:rsidRPr="0022677B" w:rsidRDefault="002E4461" w:rsidP="002E4461">
                        <w:pPr>
                          <w:rPr>
                            <w:rFonts w:cs="Arial"/>
                            <w:sz w:val="20"/>
                          </w:rPr>
                        </w:pPr>
                        <w:r w:rsidRPr="0022677B">
                          <w:rPr>
                            <w:rFonts w:cs="Arial"/>
                            <w:sz w:val="20"/>
                          </w:rPr>
                          <w:t>No further action</w:t>
                        </w:r>
                        <w:r>
                          <w:rPr>
                            <w:rFonts w:cs="Arial"/>
                            <w:sz w:val="20"/>
                          </w:rPr>
                          <w:t xml:space="preserve"> required</w:t>
                        </w:r>
                      </w:p>
                    </w:txbxContent>
                  </v:textbox>
                </v:shape>
                <v:shape id="Text Box 30" o:spid="_x0000_s1045" type="#_x0000_t202" alt="Text Box: yes" style="position:absolute;left:14075;top:61720;width:11430;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066955AE" w14:textId="77777777" w:rsidR="002E4461" w:rsidRPr="0022677B" w:rsidRDefault="002E4461" w:rsidP="002E4461">
                        <w:pPr>
                          <w:rPr>
                            <w:rFonts w:cs="Arial"/>
                            <w:sz w:val="20"/>
                          </w:rPr>
                        </w:pPr>
                        <w:r w:rsidRPr="0022677B">
                          <w:rPr>
                            <w:rFonts w:cs="Arial"/>
                            <w:sz w:val="20"/>
                          </w:rPr>
                          <w:t>No</w:t>
                        </w:r>
                        <w:r>
                          <w:rPr>
                            <w:rFonts w:cs="Arial"/>
                            <w:sz w:val="20"/>
                          </w:rPr>
                          <w:t>t resolved</w:t>
                        </w:r>
                      </w:p>
                    </w:txbxContent>
                  </v:textbox>
                </v:shape>
                <v:line id="Line 31" o:spid="_x0000_s1046" style="position:absolute;visibility:visible;mso-wrap-style:square" from="25505,60572" to="25513,6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AutoShape 32" o:spid="_x0000_s1047" type="#_x0000_t109" style="position:absolute;left:11789;top:66291;width:27432;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">
                  <v:textbox>
                    <w:txbxContent>
                      <w:p w14:paraId="12089BDA" w14:textId="77777777" w:rsidR="002E4461" w:rsidRPr="0022677B" w:rsidRDefault="002E4461" w:rsidP="002E4461">
                        <w:pPr>
                          <w:jc w:val="center"/>
                          <w:rPr>
                            <w:rFonts w:cs="Arial"/>
                            <w:sz w:val="20"/>
                          </w:rPr>
                        </w:pPr>
                        <w:r w:rsidRPr="0022677B">
                          <w:rPr>
                            <w:rFonts w:cs="Arial"/>
                            <w:sz w:val="20"/>
                          </w:rPr>
                          <w:t xml:space="preserve">Complaint reviewed by </w:t>
                        </w:r>
                        <w:r>
                          <w:rPr>
                            <w:rFonts w:cs="Arial"/>
                            <w:sz w:val="20"/>
                          </w:rPr>
                          <w:t>the b</w:t>
                        </w:r>
                        <w:r w:rsidRPr="0022677B">
                          <w:rPr>
                            <w:rFonts w:cs="Arial"/>
                            <w:sz w:val="20"/>
                          </w:rPr>
                          <w:t>oard or external bodies as appropriate</w:t>
                        </w:r>
                      </w:p>
                    </w:txbxContent>
                  </v:textbox>
                </v:shape>
                <v:line id="Line 33" o:spid="_x0000_s1048" style="position:absolute;visibility:visible;mso-wrap-style:square" from="35792,18284" to="35800,2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Text Box 34" o:spid="_x0000_s1049" type="#_x0000_t202" style="position:absolute;left:359;top:11423;width:25146;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6F4FB10A" w14:textId="77777777" w:rsidR="002E4461" w:rsidRPr="00B43DE1" w:rsidRDefault="002E4461" w:rsidP="002E4461">
                        <w:pPr>
                          <w:jc w:val="center"/>
                          <w:rPr>
                            <w:rFonts w:cs="Arial"/>
                            <w:sz w:val="20"/>
                          </w:rPr>
                        </w:pPr>
                        <w:r w:rsidRPr="00B43DE1">
                          <w:rPr>
                            <w:rFonts w:cs="Arial"/>
                            <w:sz w:val="20"/>
                          </w:rPr>
                          <w:t xml:space="preserve">If the complaint is about an Enable member of staff it will be dealt with by the relevant </w:t>
                        </w:r>
                        <w:r>
                          <w:rPr>
                            <w:rFonts w:cs="Arial"/>
                            <w:sz w:val="20"/>
                          </w:rPr>
                          <w:t xml:space="preserve">line </w:t>
                        </w:r>
                        <w:r w:rsidRPr="00B43DE1">
                          <w:rPr>
                            <w:rFonts w:cs="Arial"/>
                            <w:sz w:val="20"/>
                          </w:rPr>
                          <w:t>manager and the Chief Executive</w:t>
                        </w:r>
                      </w:p>
                    </w:txbxContent>
                  </v:textbox>
                </v:shape>
                <v:line id="Line 35" o:spid="_x0000_s1050" style="position:absolute;visibility:visible;mso-wrap-style:square" from="15218,18284" to="15226,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 id="Text Box 36" o:spid="_x0000_s1051" type="#_x0000_t202" style="position:absolute;left:11789;top:42287;width:27432;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5F47CB56" w14:textId="77777777" w:rsidR="002E4461" w:rsidRPr="00B43DE1" w:rsidRDefault="002E4461" w:rsidP="002E4461">
                        <w:pPr>
                          <w:jc w:val="center"/>
                          <w:rPr>
                            <w:rFonts w:cs="Arial"/>
                            <w:sz w:val="20"/>
                          </w:rPr>
                        </w:pPr>
                        <w:r w:rsidRPr="00B43DE1">
                          <w:rPr>
                            <w:rFonts w:cs="Arial"/>
                            <w:sz w:val="20"/>
                          </w:rPr>
                          <w:t>If the complainant is not in agreement with how the complaint is resolved they must appeal to the Chief Executive in writing</w:t>
                        </w:r>
                        <w:r>
                          <w:rPr>
                            <w:rFonts w:cs="Arial"/>
                            <w:sz w:val="20"/>
                          </w:rPr>
                          <w:t>.</w:t>
                        </w:r>
                      </w:p>
                    </w:txbxContent>
                  </v:textbox>
                </v:shape>
                <v:shape id="Text Box 37" o:spid="_x0000_s1052" type="#_x0000_t202" alt="Text Box: yes" style="position:absolute;left:40364;top:46858;width:8001;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60508213" w14:textId="77777777" w:rsidR="002E4461" w:rsidRPr="000364D4" w:rsidRDefault="002E4461" w:rsidP="002E4461">
                        <w:pPr>
                          <w:rPr>
                            <w:rFonts w:cs="Arial"/>
                            <w:sz w:val="20"/>
                          </w:rPr>
                        </w:pPr>
                        <w:r>
                          <w:rPr>
                            <w:rFonts w:cs="Arial"/>
                            <w:sz w:val="20"/>
                          </w:rPr>
                          <w:t>Complaint resolved</w:t>
                        </w:r>
                      </w:p>
                    </w:txbxContent>
                  </v:textbox>
                </v:shape>
                <v:shape id="Text Box 38" o:spid="_x0000_s1053" type="#_x0000_t202" alt="Text Box: yes" style="position:absolute;left:40364;top:59431;width:8001;height:4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0B9AF8F5" w14:textId="77777777" w:rsidR="002E4461" w:rsidRPr="000364D4" w:rsidRDefault="002E4461" w:rsidP="002E4461">
                        <w:pPr>
                          <w:rPr>
                            <w:rFonts w:cs="Arial"/>
                            <w:sz w:val="20"/>
                          </w:rPr>
                        </w:pPr>
                        <w:r>
                          <w:rPr>
                            <w:rFonts w:cs="Arial"/>
                            <w:sz w:val="20"/>
                          </w:rPr>
                          <w:t>Complaint resolved</w:t>
                        </w:r>
                      </w:p>
                    </w:txbxContent>
                  </v:textbox>
                </v:shape>
                <w10:anchorlock/>
              </v:group>
            </w:pict>
          </mc:Fallback>
        </mc:AlternateContent>
      </w:r>
    </w:p>
    <w:p w14:paraId="3343CDAE" w14:textId="18155472" w:rsidR="00F72229" w:rsidRDefault="00935415" w:rsidP="00F72229">
      <w:pPr>
        <w:rPr>
          <w:rFonts w:cs="Arial"/>
          <w:b/>
          <w:sz w:val="20"/>
        </w:rPr>
      </w:pPr>
      <w:r>
        <w:rPr>
          <w:rFonts w:cs="Arial"/>
          <w:b/>
          <w:sz w:val="20"/>
        </w:rPr>
        <w:t>Signed</w:t>
      </w:r>
      <w:r w:rsidR="00993847">
        <w:rPr>
          <w:rFonts w:cs="Arial"/>
          <w:b/>
          <w:sz w:val="20"/>
        </w:rPr>
        <w:t xml:space="preserve">:     </w:t>
      </w:r>
      <w:r w:rsidR="00993847" w:rsidRPr="00132781">
        <w:rPr>
          <w:noProof/>
        </w:rPr>
        <w:drawing>
          <wp:inline distT="0" distB="0" distL="0" distR="0" wp14:anchorId="055558E2" wp14:editId="363F83CF">
            <wp:extent cx="1607820" cy="461117"/>
            <wp:effectExtent l="0" t="0" r="0" b="0"/>
            <wp:docPr id="7" name="Picture 7" descr="C:\Users\ceo\AppData\Local\Microsoft\Windows\Temporary Internet Files\Content.Outlook\S1FVW22J\Ian 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o\AppData\Local\Microsoft\Windows\Temporary Internet Files\Content.Outlook\S1FVW22J\Ian Newt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2120" cy="462350"/>
                    </a:xfrm>
                    <a:prstGeom prst="rect">
                      <a:avLst/>
                    </a:prstGeom>
                    <a:noFill/>
                    <a:ln>
                      <a:noFill/>
                    </a:ln>
                  </pic:spPr>
                </pic:pic>
              </a:graphicData>
            </a:graphic>
          </wp:inline>
        </w:drawing>
      </w:r>
      <w:r w:rsidR="00993847">
        <w:rPr>
          <w:rFonts w:cs="Arial"/>
          <w:b/>
          <w:sz w:val="20"/>
        </w:rPr>
        <w:t xml:space="preserve">  </w:t>
      </w:r>
    </w:p>
    <w:p w14:paraId="3343CDAF" w14:textId="77777777" w:rsidR="00935415" w:rsidRDefault="00935415" w:rsidP="00F72229">
      <w:pPr>
        <w:rPr>
          <w:rFonts w:cs="Arial"/>
          <w:b/>
          <w:sz w:val="20"/>
        </w:rPr>
      </w:pPr>
    </w:p>
    <w:p w14:paraId="3343CDB1" w14:textId="77777777" w:rsidR="00935415" w:rsidRDefault="00935415" w:rsidP="00F72229">
      <w:pPr>
        <w:rPr>
          <w:rFonts w:cs="Arial"/>
          <w:b/>
          <w:sz w:val="20"/>
        </w:rPr>
      </w:pPr>
    </w:p>
    <w:p w14:paraId="3343CDB2" w14:textId="6C150477" w:rsidR="00935415" w:rsidRDefault="00935415" w:rsidP="00F72229">
      <w:pPr>
        <w:rPr>
          <w:rFonts w:cs="Arial"/>
          <w:b/>
          <w:sz w:val="20"/>
        </w:rPr>
      </w:pPr>
      <w:r>
        <w:rPr>
          <w:rFonts w:cs="Arial"/>
          <w:b/>
          <w:sz w:val="20"/>
        </w:rPr>
        <w:t>Date:</w:t>
      </w:r>
      <w:r w:rsidR="00993847">
        <w:rPr>
          <w:rFonts w:cs="Arial"/>
          <w:b/>
          <w:sz w:val="20"/>
        </w:rPr>
        <w:t xml:space="preserve">          2</w:t>
      </w:r>
      <w:r w:rsidR="00F55EE1">
        <w:rPr>
          <w:rFonts w:cs="Arial"/>
          <w:b/>
          <w:sz w:val="20"/>
        </w:rPr>
        <w:t>1</w:t>
      </w:r>
      <w:r w:rsidR="00993847">
        <w:rPr>
          <w:rFonts w:cs="Arial"/>
          <w:b/>
          <w:sz w:val="20"/>
        </w:rPr>
        <w:t>/0</w:t>
      </w:r>
      <w:r w:rsidR="00F44292">
        <w:rPr>
          <w:rFonts w:cs="Arial"/>
          <w:b/>
          <w:sz w:val="20"/>
        </w:rPr>
        <w:t>4</w:t>
      </w:r>
      <w:r w:rsidR="00993847">
        <w:rPr>
          <w:rFonts w:cs="Arial"/>
          <w:b/>
          <w:sz w:val="20"/>
        </w:rPr>
        <w:t>/202</w:t>
      </w:r>
      <w:r w:rsidR="00F44292">
        <w:rPr>
          <w:rFonts w:cs="Arial"/>
          <w:b/>
          <w:sz w:val="20"/>
        </w:rPr>
        <w:t>2</w:t>
      </w:r>
    </w:p>
    <w:p w14:paraId="3343CDB3" w14:textId="77777777" w:rsidR="00935415" w:rsidRDefault="00935415" w:rsidP="00F72229">
      <w:pPr>
        <w:rPr>
          <w:rFonts w:cs="Arial"/>
          <w:b/>
          <w:sz w:val="20"/>
        </w:rPr>
      </w:pPr>
    </w:p>
    <w:p w14:paraId="3343CDB5" w14:textId="77777777" w:rsidR="00935415" w:rsidRDefault="00935415" w:rsidP="00F72229">
      <w:pPr>
        <w:rPr>
          <w:rFonts w:cs="Arial"/>
          <w:b/>
          <w:sz w:val="20"/>
        </w:rPr>
      </w:pPr>
    </w:p>
    <w:p w14:paraId="3343CDB6" w14:textId="252ED912" w:rsidR="00935415" w:rsidRPr="00F72229" w:rsidRDefault="00935415" w:rsidP="00F72229">
      <w:pPr>
        <w:rPr>
          <w:rFonts w:cs="Arial"/>
          <w:b/>
          <w:sz w:val="20"/>
        </w:rPr>
      </w:pPr>
      <w:r>
        <w:rPr>
          <w:rFonts w:cs="Arial"/>
          <w:b/>
          <w:sz w:val="20"/>
        </w:rPr>
        <w:t>Position:</w:t>
      </w:r>
      <w:r w:rsidR="00993847">
        <w:rPr>
          <w:rFonts w:cs="Arial"/>
          <w:b/>
          <w:sz w:val="20"/>
        </w:rPr>
        <w:t xml:space="preserve">    CEO</w:t>
      </w:r>
    </w:p>
    <w:p w14:paraId="6EE6E97E" w14:textId="77777777" w:rsidR="00B139F3" w:rsidRDefault="00B139F3">
      <w:pPr>
        <w:spacing w:after="200" w:line="276" w:lineRule="auto"/>
        <w:rPr>
          <w:rFonts w:cs="Arial"/>
          <w:sz w:val="20"/>
        </w:rPr>
      </w:pPr>
      <w:r>
        <w:rPr>
          <w:rFonts w:cs="Arial"/>
          <w:sz w:val="20"/>
        </w:rPr>
        <w:br w:type="page"/>
      </w:r>
    </w:p>
    <w:p w14:paraId="3343CDD0" w14:textId="74588A20" w:rsidR="00F16A06" w:rsidRDefault="00164F57" w:rsidP="00164F57">
      <w:pPr>
        <w:jc w:val="center"/>
        <w:rPr>
          <w:rFonts w:cs="Arial"/>
          <w:sz w:val="20"/>
        </w:rPr>
      </w:pPr>
      <w:r>
        <w:rPr>
          <w:noProof/>
        </w:rPr>
        <w:lastRenderedPageBreak/>
        <w:drawing>
          <wp:inline distT="0" distB="0" distL="0" distR="0" wp14:anchorId="03B7E66A" wp14:editId="410F1C7E">
            <wp:extent cx="485775" cy="480695"/>
            <wp:effectExtent l="0" t="0" r="9525" b="0"/>
            <wp:docPr id="3" name="Picture 3" descr="C:\Users\claire\AppData\Local\Microsoft\Windows\Temporary Internet Files\Content.Word\Enable Logo Purple CMYK PNG.PNG"/>
            <wp:cNvGraphicFramePr/>
            <a:graphic xmlns:a="http://schemas.openxmlformats.org/drawingml/2006/main">
              <a:graphicData uri="http://schemas.openxmlformats.org/drawingml/2006/picture">
                <pic:pic xmlns:pic="http://schemas.openxmlformats.org/drawingml/2006/picture">
                  <pic:nvPicPr>
                    <pic:cNvPr id="3" name="Picture 3" descr="C:\Users\claire\AppData\Local\Microsoft\Windows\Temporary Internet Files\Content.Word\Enable Logo Purple CMYK PNG.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480695"/>
                    </a:xfrm>
                    <a:prstGeom prst="rect">
                      <a:avLst/>
                    </a:prstGeom>
                    <a:noFill/>
                    <a:ln>
                      <a:noFill/>
                    </a:ln>
                  </pic:spPr>
                </pic:pic>
              </a:graphicData>
            </a:graphic>
          </wp:inline>
        </w:drawing>
      </w:r>
    </w:p>
    <w:p w14:paraId="38DB584B" w14:textId="7F12BCB0" w:rsidR="008B0B31" w:rsidRPr="008B0B31" w:rsidRDefault="008B0B31" w:rsidP="00641D88">
      <w:pPr>
        <w:jc w:val="center"/>
        <w:rPr>
          <w:rFonts w:cs="Arial"/>
          <w:sz w:val="20"/>
        </w:rPr>
      </w:pPr>
    </w:p>
    <w:p w14:paraId="0BE710F8" w14:textId="34EF4935" w:rsidR="008B0B31" w:rsidRDefault="00C92AF3" w:rsidP="00641D88">
      <w:pPr>
        <w:jc w:val="center"/>
        <w:rPr>
          <w:rFonts w:cs="Arial"/>
          <w:b/>
          <w:bCs/>
          <w:sz w:val="28"/>
          <w:szCs w:val="28"/>
        </w:rPr>
      </w:pPr>
      <w:r>
        <w:rPr>
          <w:rFonts w:cs="Arial"/>
          <w:b/>
          <w:bCs/>
          <w:sz w:val="28"/>
          <w:szCs w:val="28"/>
        </w:rPr>
        <w:t>Formal Complaint Form</w:t>
      </w:r>
    </w:p>
    <w:p w14:paraId="5AD84AEC" w14:textId="77777777" w:rsidR="00EA3915" w:rsidRPr="00C92AF3" w:rsidRDefault="00EA3915" w:rsidP="00641D88">
      <w:pPr>
        <w:jc w:val="center"/>
        <w:rPr>
          <w:rFonts w:cs="Arial"/>
          <w:b/>
          <w:bCs/>
          <w:sz w:val="28"/>
          <w:szCs w:val="28"/>
        </w:rPr>
      </w:pPr>
    </w:p>
    <w:tbl>
      <w:tblPr>
        <w:tblStyle w:val="TableGrid"/>
        <w:tblW w:w="0" w:type="auto"/>
        <w:tblLook w:val="04A0" w:firstRow="1" w:lastRow="0" w:firstColumn="1" w:lastColumn="0" w:noHBand="0" w:noVBand="1"/>
      </w:tblPr>
      <w:tblGrid>
        <w:gridCol w:w="3652"/>
        <w:gridCol w:w="5590"/>
      </w:tblGrid>
      <w:tr w:rsidR="008B0B31" w:rsidRPr="008B0B31" w14:paraId="4950A38D" w14:textId="77777777" w:rsidTr="00472C70">
        <w:trPr>
          <w:trHeight w:val="1798"/>
        </w:trPr>
        <w:tc>
          <w:tcPr>
            <w:tcW w:w="3652" w:type="dxa"/>
          </w:tcPr>
          <w:p w14:paraId="0F0A2F3B" w14:textId="0899CE8C" w:rsidR="008B0B31" w:rsidRDefault="008B0B31" w:rsidP="008B0B31">
            <w:pPr>
              <w:autoSpaceDE w:val="0"/>
              <w:autoSpaceDN w:val="0"/>
              <w:adjustRightInd w:val="0"/>
              <w:rPr>
                <w:rFonts w:eastAsiaTheme="minorHAnsi" w:cs="Arial"/>
                <w:color w:val="000000"/>
                <w:szCs w:val="24"/>
              </w:rPr>
            </w:pPr>
            <w:r w:rsidRPr="008B0B31">
              <w:rPr>
                <w:rFonts w:eastAsiaTheme="minorHAnsi" w:cs="Arial"/>
                <w:b/>
                <w:color w:val="000000"/>
                <w:szCs w:val="24"/>
              </w:rPr>
              <w:t>Name of Complainant</w:t>
            </w:r>
            <w:r w:rsidRPr="008B0B31">
              <w:rPr>
                <w:rFonts w:eastAsiaTheme="minorHAnsi" w:cs="Arial"/>
                <w:color w:val="000000"/>
                <w:szCs w:val="24"/>
              </w:rPr>
              <w:t xml:space="preserve"> (person making the complaint) and contact details</w:t>
            </w:r>
          </w:p>
          <w:p w14:paraId="0F958756" w14:textId="77777777" w:rsidR="00F44292" w:rsidRPr="008B0B31" w:rsidRDefault="00F44292" w:rsidP="008B0B31">
            <w:pPr>
              <w:autoSpaceDE w:val="0"/>
              <w:autoSpaceDN w:val="0"/>
              <w:adjustRightInd w:val="0"/>
              <w:rPr>
                <w:rFonts w:eastAsiaTheme="minorHAnsi" w:cs="Arial"/>
                <w:color w:val="000000"/>
                <w:szCs w:val="24"/>
              </w:rPr>
            </w:pPr>
          </w:p>
          <w:p w14:paraId="2D90EC31" w14:textId="7675A3BD" w:rsidR="008B0B31" w:rsidRPr="008B0B31" w:rsidRDefault="00F44292" w:rsidP="00F44292">
            <w:pPr>
              <w:autoSpaceDE w:val="0"/>
              <w:autoSpaceDN w:val="0"/>
              <w:adjustRightInd w:val="0"/>
              <w:rPr>
                <w:rFonts w:eastAsiaTheme="minorHAnsi" w:cs="Arial"/>
                <w:szCs w:val="24"/>
              </w:rPr>
            </w:pPr>
            <w:r>
              <w:rPr>
                <w:rFonts w:eastAsiaTheme="minorHAnsi" w:cs="Arial"/>
                <w:color w:val="000000"/>
                <w:sz w:val="20"/>
              </w:rPr>
              <w:t>(</w:t>
            </w:r>
            <w:r w:rsidRPr="008B0B31">
              <w:rPr>
                <w:rFonts w:eastAsiaTheme="minorHAnsi" w:cs="Arial"/>
                <w:color w:val="000000"/>
                <w:sz w:val="20"/>
              </w:rPr>
              <w:t>Please also include telephone number and email address if possible</w:t>
            </w:r>
            <w:r>
              <w:rPr>
                <w:rFonts w:eastAsiaTheme="minorHAnsi" w:cs="Arial"/>
                <w:color w:val="000000"/>
                <w:sz w:val="20"/>
              </w:rPr>
              <w:t>)</w:t>
            </w:r>
          </w:p>
        </w:tc>
        <w:tc>
          <w:tcPr>
            <w:tcW w:w="5590" w:type="dxa"/>
          </w:tcPr>
          <w:p w14:paraId="2BC1EA92" w14:textId="77777777" w:rsidR="008B0B31" w:rsidRPr="008B0B31" w:rsidRDefault="008B0B31" w:rsidP="00F44292">
            <w:pPr>
              <w:autoSpaceDE w:val="0"/>
              <w:autoSpaceDN w:val="0"/>
              <w:adjustRightInd w:val="0"/>
              <w:ind w:left="-108"/>
              <w:rPr>
                <w:rFonts w:eastAsiaTheme="minorHAnsi" w:cs="Arial"/>
                <w:szCs w:val="24"/>
              </w:rPr>
            </w:pPr>
          </w:p>
        </w:tc>
      </w:tr>
      <w:tr w:rsidR="008B0B31" w:rsidRPr="008B0B31" w14:paraId="26A6CAEE" w14:textId="77777777" w:rsidTr="00DE7E88">
        <w:tc>
          <w:tcPr>
            <w:tcW w:w="3652" w:type="dxa"/>
          </w:tcPr>
          <w:p w14:paraId="359F4120" w14:textId="76EFCEB7" w:rsidR="008B0B31" w:rsidRPr="008B0B31" w:rsidRDefault="008B0B31" w:rsidP="008B0B31">
            <w:pPr>
              <w:tabs>
                <w:tab w:val="left" w:pos="1005"/>
              </w:tabs>
              <w:rPr>
                <w:rFonts w:eastAsiaTheme="minorHAnsi" w:cs="Arial"/>
                <w:szCs w:val="24"/>
              </w:rPr>
            </w:pPr>
            <w:r w:rsidRPr="008B0B31">
              <w:rPr>
                <w:rFonts w:eastAsiaTheme="minorHAnsi" w:cs="Arial"/>
                <w:b/>
                <w:szCs w:val="24"/>
              </w:rPr>
              <w:t xml:space="preserve">Name of person/organisation that the compliant is </w:t>
            </w:r>
            <w:r w:rsidR="00100A7B" w:rsidRPr="008B0B31">
              <w:rPr>
                <w:rFonts w:eastAsiaTheme="minorHAnsi" w:cs="Arial"/>
                <w:b/>
                <w:szCs w:val="24"/>
              </w:rPr>
              <w:t xml:space="preserve">about </w:t>
            </w:r>
            <w:r w:rsidR="00100A7B" w:rsidRPr="008B0B31">
              <w:rPr>
                <w:rFonts w:eastAsiaTheme="minorHAnsi" w:cs="Arial"/>
                <w:szCs w:val="24"/>
              </w:rPr>
              <w:t>–</w:t>
            </w:r>
            <w:r w:rsidRPr="008B0B31">
              <w:rPr>
                <w:rFonts w:eastAsiaTheme="minorHAnsi" w:cs="Arial"/>
                <w:szCs w:val="24"/>
              </w:rPr>
              <w:t xml:space="preserve"> if applicable</w:t>
            </w:r>
          </w:p>
          <w:p w14:paraId="3992277E" w14:textId="77777777" w:rsidR="008B0B31" w:rsidRPr="008B0B31" w:rsidRDefault="008B0B31" w:rsidP="008B0B31">
            <w:pPr>
              <w:tabs>
                <w:tab w:val="left" w:pos="1005"/>
              </w:tabs>
              <w:rPr>
                <w:rFonts w:eastAsiaTheme="minorHAnsi" w:cs="Arial"/>
                <w:szCs w:val="24"/>
              </w:rPr>
            </w:pPr>
          </w:p>
          <w:p w14:paraId="3701CF76" w14:textId="77777777" w:rsidR="008B0B31" w:rsidRPr="008B0B31" w:rsidRDefault="008B0B31" w:rsidP="008B0B31">
            <w:pPr>
              <w:tabs>
                <w:tab w:val="left" w:pos="1005"/>
              </w:tabs>
              <w:rPr>
                <w:rFonts w:eastAsiaTheme="minorHAnsi" w:cs="Arial"/>
                <w:sz w:val="20"/>
              </w:rPr>
            </w:pPr>
          </w:p>
          <w:p w14:paraId="72B9B6ED" w14:textId="1A04604E" w:rsidR="008B0B31" w:rsidRPr="008B0B31" w:rsidRDefault="008B0B31" w:rsidP="00EA3915">
            <w:pPr>
              <w:tabs>
                <w:tab w:val="left" w:pos="1005"/>
              </w:tabs>
              <w:rPr>
                <w:rFonts w:eastAsiaTheme="minorHAnsi" w:cs="Arial"/>
                <w:szCs w:val="24"/>
              </w:rPr>
            </w:pPr>
            <w:r w:rsidRPr="008B0B31">
              <w:rPr>
                <w:rFonts w:eastAsiaTheme="minorHAnsi" w:cs="Arial"/>
                <w:sz w:val="20"/>
              </w:rPr>
              <w:t>Please give as much contact details as possible</w:t>
            </w:r>
          </w:p>
        </w:tc>
        <w:tc>
          <w:tcPr>
            <w:tcW w:w="5590" w:type="dxa"/>
          </w:tcPr>
          <w:p w14:paraId="59AB9603" w14:textId="77777777" w:rsidR="008B0B31" w:rsidRPr="008B0B31" w:rsidRDefault="008B0B31" w:rsidP="008B0B31">
            <w:pPr>
              <w:tabs>
                <w:tab w:val="left" w:pos="1005"/>
              </w:tabs>
              <w:rPr>
                <w:rFonts w:eastAsiaTheme="minorHAnsi" w:cs="Arial"/>
                <w:szCs w:val="24"/>
              </w:rPr>
            </w:pPr>
          </w:p>
        </w:tc>
      </w:tr>
      <w:tr w:rsidR="008B0B31" w:rsidRPr="008B0B31" w14:paraId="456E39C7" w14:textId="77777777" w:rsidTr="00DE7E88">
        <w:tc>
          <w:tcPr>
            <w:tcW w:w="9242" w:type="dxa"/>
            <w:gridSpan w:val="2"/>
          </w:tcPr>
          <w:p w14:paraId="67C3DE21" w14:textId="77777777" w:rsidR="008B0B31" w:rsidRPr="008B0B31" w:rsidRDefault="008B0B31" w:rsidP="008B0B31">
            <w:pPr>
              <w:tabs>
                <w:tab w:val="left" w:pos="1005"/>
              </w:tabs>
              <w:rPr>
                <w:rFonts w:eastAsiaTheme="minorHAnsi" w:cs="Arial"/>
                <w:b/>
                <w:szCs w:val="24"/>
              </w:rPr>
            </w:pPr>
            <w:r w:rsidRPr="008B0B31">
              <w:rPr>
                <w:rFonts w:eastAsiaTheme="minorHAnsi" w:cs="Arial"/>
                <w:b/>
                <w:szCs w:val="24"/>
              </w:rPr>
              <w:t>Please describe in detail and accurately the nature of your complaint giving dates and times if applicable.</w:t>
            </w:r>
          </w:p>
          <w:p w14:paraId="602D97BD" w14:textId="77777777" w:rsidR="008B0B31" w:rsidRPr="008B0B31" w:rsidRDefault="008B0B31" w:rsidP="008B0B31">
            <w:pPr>
              <w:tabs>
                <w:tab w:val="left" w:pos="1005"/>
              </w:tabs>
              <w:rPr>
                <w:rFonts w:eastAsiaTheme="minorHAnsi" w:cs="Arial"/>
                <w:b/>
                <w:szCs w:val="24"/>
              </w:rPr>
            </w:pPr>
          </w:p>
          <w:p w14:paraId="5023223F" w14:textId="77777777" w:rsidR="008B0B31" w:rsidRPr="008B0B31" w:rsidRDefault="008B0B31" w:rsidP="008B0B31">
            <w:pPr>
              <w:tabs>
                <w:tab w:val="left" w:pos="1005"/>
              </w:tabs>
              <w:rPr>
                <w:rFonts w:eastAsiaTheme="minorHAnsi" w:cs="Arial"/>
                <w:b/>
                <w:szCs w:val="24"/>
              </w:rPr>
            </w:pPr>
          </w:p>
          <w:p w14:paraId="6EE5BD00" w14:textId="77777777" w:rsidR="008B0B31" w:rsidRPr="008B0B31" w:rsidRDefault="008B0B31" w:rsidP="008B0B31">
            <w:pPr>
              <w:tabs>
                <w:tab w:val="left" w:pos="1005"/>
              </w:tabs>
              <w:rPr>
                <w:rFonts w:eastAsiaTheme="minorHAnsi" w:cs="Arial"/>
                <w:b/>
                <w:szCs w:val="24"/>
              </w:rPr>
            </w:pPr>
          </w:p>
          <w:p w14:paraId="7E909B56" w14:textId="77777777" w:rsidR="008B0B31" w:rsidRPr="008B0B31" w:rsidRDefault="008B0B31" w:rsidP="008B0B31">
            <w:pPr>
              <w:tabs>
                <w:tab w:val="left" w:pos="1005"/>
              </w:tabs>
              <w:rPr>
                <w:rFonts w:eastAsiaTheme="minorHAnsi" w:cs="Arial"/>
                <w:b/>
                <w:szCs w:val="24"/>
              </w:rPr>
            </w:pPr>
          </w:p>
          <w:p w14:paraId="0CA439A4" w14:textId="77777777" w:rsidR="008B0B31" w:rsidRPr="008B0B31" w:rsidRDefault="008B0B31" w:rsidP="008B0B31">
            <w:pPr>
              <w:tabs>
                <w:tab w:val="left" w:pos="1005"/>
              </w:tabs>
              <w:rPr>
                <w:rFonts w:eastAsiaTheme="minorHAnsi" w:cs="Arial"/>
                <w:b/>
                <w:szCs w:val="24"/>
              </w:rPr>
            </w:pPr>
          </w:p>
          <w:p w14:paraId="134404C0" w14:textId="77777777" w:rsidR="008B0B31" w:rsidRPr="008B0B31" w:rsidRDefault="008B0B31" w:rsidP="008B0B31">
            <w:pPr>
              <w:tabs>
                <w:tab w:val="left" w:pos="1005"/>
              </w:tabs>
              <w:rPr>
                <w:rFonts w:eastAsiaTheme="minorHAnsi" w:cs="Arial"/>
                <w:b/>
                <w:szCs w:val="24"/>
              </w:rPr>
            </w:pPr>
          </w:p>
          <w:p w14:paraId="3376E7C2" w14:textId="77777777" w:rsidR="008B0B31" w:rsidRPr="008B0B31" w:rsidRDefault="008B0B31" w:rsidP="008B0B31">
            <w:pPr>
              <w:tabs>
                <w:tab w:val="left" w:pos="1005"/>
              </w:tabs>
              <w:rPr>
                <w:rFonts w:eastAsiaTheme="minorHAnsi" w:cs="Arial"/>
                <w:b/>
                <w:szCs w:val="24"/>
              </w:rPr>
            </w:pPr>
          </w:p>
          <w:p w14:paraId="73A5C52E" w14:textId="77777777" w:rsidR="008B0B31" w:rsidRPr="008B0B31" w:rsidRDefault="008B0B31" w:rsidP="008B0B31">
            <w:pPr>
              <w:tabs>
                <w:tab w:val="left" w:pos="1005"/>
              </w:tabs>
              <w:rPr>
                <w:rFonts w:eastAsiaTheme="minorHAnsi" w:cs="Arial"/>
                <w:b/>
                <w:szCs w:val="24"/>
              </w:rPr>
            </w:pPr>
          </w:p>
          <w:p w14:paraId="398A6F65" w14:textId="77777777" w:rsidR="008B0B31" w:rsidRPr="008B0B31" w:rsidRDefault="008B0B31" w:rsidP="008B0B31">
            <w:pPr>
              <w:tabs>
                <w:tab w:val="left" w:pos="1005"/>
              </w:tabs>
              <w:rPr>
                <w:rFonts w:eastAsiaTheme="minorHAnsi" w:cs="Arial"/>
                <w:b/>
                <w:szCs w:val="24"/>
              </w:rPr>
            </w:pPr>
          </w:p>
          <w:p w14:paraId="0EE04EEF" w14:textId="77777777" w:rsidR="008B0B31" w:rsidRPr="008B0B31" w:rsidRDefault="008B0B31" w:rsidP="008B0B31">
            <w:pPr>
              <w:tabs>
                <w:tab w:val="left" w:pos="1005"/>
              </w:tabs>
              <w:rPr>
                <w:rFonts w:eastAsiaTheme="minorHAnsi" w:cs="Arial"/>
                <w:b/>
                <w:szCs w:val="24"/>
              </w:rPr>
            </w:pPr>
          </w:p>
          <w:p w14:paraId="4E40E71D" w14:textId="77777777" w:rsidR="008B0B31" w:rsidRPr="008B0B31" w:rsidRDefault="008B0B31" w:rsidP="008B0B31">
            <w:pPr>
              <w:tabs>
                <w:tab w:val="left" w:pos="1005"/>
              </w:tabs>
              <w:rPr>
                <w:rFonts w:eastAsiaTheme="minorHAnsi" w:cs="Arial"/>
                <w:szCs w:val="24"/>
              </w:rPr>
            </w:pPr>
          </w:p>
          <w:p w14:paraId="2AEF1788" w14:textId="77777777" w:rsidR="008B0B31" w:rsidRPr="008B0B31" w:rsidRDefault="008B0B31" w:rsidP="008B0B31">
            <w:pPr>
              <w:tabs>
                <w:tab w:val="left" w:pos="1005"/>
              </w:tabs>
              <w:rPr>
                <w:rFonts w:eastAsiaTheme="minorHAnsi" w:cs="Arial"/>
                <w:szCs w:val="24"/>
              </w:rPr>
            </w:pPr>
          </w:p>
          <w:p w14:paraId="316687A3" w14:textId="77777777" w:rsidR="008B0B31" w:rsidRPr="008B0B31" w:rsidRDefault="008B0B31" w:rsidP="008B0B31">
            <w:pPr>
              <w:tabs>
                <w:tab w:val="left" w:pos="1005"/>
              </w:tabs>
              <w:rPr>
                <w:rFonts w:eastAsiaTheme="minorHAnsi" w:cs="Arial"/>
                <w:szCs w:val="24"/>
              </w:rPr>
            </w:pPr>
          </w:p>
        </w:tc>
      </w:tr>
      <w:tr w:rsidR="008B0B31" w:rsidRPr="008B0B31" w14:paraId="6F911211" w14:textId="77777777" w:rsidTr="00DE7E88">
        <w:tc>
          <w:tcPr>
            <w:tcW w:w="9242" w:type="dxa"/>
            <w:gridSpan w:val="2"/>
          </w:tcPr>
          <w:p w14:paraId="30AB5EA9" w14:textId="77777777" w:rsidR="008B0B31" w:rsidRPr="008B0B31" w:rsidRDefault="008B0B31" w:rsidP="008B0B31">
            <w:pPr>
              <w:tabs>
                <w:tab w:val="left" w:pos="1005"/>
              </w:tabs>
              <w:rPr>
                <w:rFonts w:eastAsiaTheme="minorHAnsi" w:cs="Arial"/>
                <w:b/>
                <w:szCs w:val="24"/>
              </w:rPr>
            </w:pPr>
            <w:r w:rsidRPr="008B0B31">
              <w:rPr>
                <w:rFonts w:eastAsiaTheme="minorHAnsi" w:cs="Arial"/>
                <w:b/>
                <w:szCs w:val="24"/>
              </w:rPr>
              <w:t>Please describe what actions can be taken in order to deal effectively with your complaint</w:t>
            </w:r>
          </w:p>
          <w:p w14:paraId="395B4B4B" w14:textId="77777777" w:rsidR="008B0B31" w:rsidRPr="008B0B31" w:rsidRDefault="008B0B31" w:rsidP="008B0B31">
            <w:pPr>
              <w:tabs>
                <w:tab w:val="left" w:pos="1005"/>
              </w:tabs>
              <w:rPr>
                <w:rFonts w:eastAsiaTheme="minorHAnsi" w:cs="Arial"/>
                <w:b/>
                <w:szCs w:val="24"/>
              </w:rPr>
            </w:pPr>
          </w:p>
          <w:p w14:paraId="7E64442C" w14:textId="77777777" w:rsidR="008B0B31" w:rsidRPr="008B0B31" w:rsidRDefault="008B0B31" w:rsidP="008B0B31">
            <w:pPr>
              <w:tabs>
                <w:tab w:val="left" w:pos="1005"/>
              </w:tabs>
              <w:rPr>
                <w:rFonts w:eastAsiaTheme="minorHAnsi" w:cs="Arial"/>
                <w:b/>
                <w:szCs w:val="24"/>
              </w:rPr>
            </w:pPr>
          </w:p>
          <w:p w14:paraId="67985A92" w14:textId="77777777" w:rsidR="008B0B31" w:rsidRPr="008B0B31" w:rsidRDefault="008B0B31" w:rsidP="008B0B31">
            <w:pPr>
              <w:tabs>
                <w:tab w:val="left" w:pos="1005"/>
              </w:tabs>
              <w:rPr>
                <w:rFonts w:eastAsiaTheme="minorHAnsi" w:cs="Arial"/>
                <w:b/>
                <w:szCs w:val="24"/>
              </w:rPr>
            </w:pPr>
          </w:p>
          <w:p w14:paraId="5AD7865A" w14:textId="77777777" w:rsidR="008B0B31" w:rsidRPr="008B0B31" w:rsidRDefault="008B0B31" w:rsidP="008B0B31">
            <w:pPr>
              <w:tabs>
                <w:tab w:val="left" w:pos="1005"/>
              </w:tabs>
              <w:rPr>
                <w:rFonts w:eastAsiaTheme="minorHAnsi" w:cs="Arial"/>
                <w:b/>
                <w:szCs w:val="24"/>
              </w:rPr>
            </w:pPr>
          </w:p>
          <w:p w14:paraId="194A1971" w14:textId="77777777" w:rsidR="008B0B31" w:rsidRPr="008B0B31" w:rsidRDefault="008B0B31" w:rsidP="008B0B31">
            <w:pPr>
              <w:tabs>
                <w:tab w:val="left" w:pos="1005"/>
              </w:tabs>
              <w:rPr>
                <w:rFonts w:eastAsiaTheme="minorHAnsi" w:cs="Arial"/>
                <w:b/>
                <w:szCs w:val="24"/>
              </w:rPr>
            </w:pPr>
          </w:p>
          <w:p w14:paraId="4ABEC95C" w14:textId="77777777" w:rsidR="008B0B31" w:rsidRPr="008B0B31" w:rsidRDefault="008B0B31" w:rsidP="008B0B31">
            <w:pPr>
              <w:tabs>
                <w:tab w:val="left" w:pos="1005"/>
              </w:tabs>
              <w:rPr>
                <w:rFonts w:eastAsiaTheme="minorHAnsi" w:cs="Arial"/>
                <w:b/>
                <w:szCs w:val="24"/>
              </w:rPr>
            </w:pPr>
          </w:p>
          <w:p w14:paraId="143FA8F0" w14:textId="77777777" w:rsidR="008B0B31" w:rsidRPr="008B0B31" w:rsidRDefault="008B0B31" w:rsidP="008B0B31">
            <w:pPr>
              <w:tabs>
                <w:tab w:val="left" w:pos="1005"/>
              </w:tabs>
              <w:rPr>
                <w:rFonts w:eastAsiaTheme="minorHAnsi" w:cs="Arial"/>
                <w:b/>
                <w:szCs w:val="24"/>
              </w:rPr>
            </w:pPr>
          </w:p>
          <w:p w14:paraId="6940C2D8" w14:textId="77777777" w:rsidR="008B0B31" w:rsidRPr="008B0B31" w:rsidRDefault="008B0B31" w:rsidP="008B0B31">
            <w:pPr>
              <w:tabs>
                <w:tab w:val="left" w:pos="1005"/>
              </w:tabs>
              <w:rPr>
                <w:rFonts w:eastAsiaTheme="minorHAnsi" w:cs="Arial"/>
                <w:b/>
                <w:szCs w:val="24"/>
              </w:rPr>
            </w:pPr>
          </w:p>
          <w:p w14:paraId="747FD97E" w14:textId="77777777" w:rsidR="008B0B31" w:rsidRPr="008B0B31" w:rsidRDefault="008B0B31" w:rsidP="008B0B31">
            <w:pPr>
              <w:tabs>
                <w:tab w:val="left" w:pos="1005"/>
              </w:tabs>
              <w:rPr>
                <w:rFonts w:eastAsiaTheme="minorHAnsi" w:cs="Arial"/>
                <w:b/>
                <w:szCs w:val="24"/>
              </w:rPr>
            </w:pPr>
          </w:p>
          <w:p w14:paraId="67C7AEBB" w14:textId="77777777" w:rsidR="008B0B31" w:rsidRPr="008B0B31" w:rsidRDefault="008B0B31" w:rsidP="008B0B31">
            <w:pPr>
              <w:tabs>
                <w:tab w:val="left" w:pos="1005"/>
              </w:tabs>
              <w:rPr>
                <w:rFonts w:eastAsiaTheme="minorHAnsi" w:cs="Arial"/>
                <w:b/>
                <w:szCs w:val="24"/>
              </w:rPr>
            </w:pPr>
          </w:p>
          <w:p w14:paraId="728734CA" w14:textId="77777777" w:rsidR="008B0B31" w:rsidRPr="008B0B31" w:rsidRDefault="008B0B31" w:rsidP="008B0B31">
            <w:pPr>
              <w:tabs>
                <w:tab w:val="left" w:pos="1005"/>
              </w:tabs>
              <w:rPr>
                <w:rFonts w:eastAsiaTheme="minorHAnsi" w:cs="Arial"/>
                <w:b/>
                <w:szCs w:val="24"/>
              </w:rPr>
            </w:pPr>
          </w:p>
          <w:p w14:paraId="4801290F" w14:textId="77777777" w:rsidR="008B0B31" w:rsidRPr="008B0B31" w:rsidRDefault="008B0B31" w:rsidP="008B0B31">
            <w:pPr>
              <w:tabs>
                <w:tab w:val="left" w:pos="1005"/>
              </w:tabs>
              <w:rPr>
                <w:rFonts w:eastAsiaTheme="minorHAnsi" w:cs="Arial"/>
                <w:szCs w:val="24"/>
              </w:rPr>
            </w:pPr>
          </w:p>
        </w:tc>
      </w:tr>
      <w:tr w:rsidR="008B0B31" w:rsidRPr="008B0B31" w14:paraId="40627851" w14:textId="77777777" w:rsidTr="00DE7E88">
        <w:tc>
          <w:tcPr>
            <w:tcW w:w="3652" w:type="dxa"/>
          </w:tcPr>
          <w:p w14:paraId="3F4D2B62" w14:textId="77777777" w:rsidR="008B0B31" w:rsidRDefault="008B0B31" w:rsidP="008B0B31">
            <w:pPr>
              <w:tabs>
                <w:tab w:val="left" w:pos="1005"/>
              </w:tabs>
              <w:rPr>
                <w:rFonts w:eastAsiaTheme="minorHAnsi" w:cs="Arial"/>
                <w:b/>
                <w:szCs w:val="24"/>
              </w:rPr>
            </w:pPr>
            <w:r w:rsidRPr="008B0B31">
              <w:rPr>
                <w:rFonts w:eastAsiaTheme="minorHAnsi" w:cs="Arial"/>
                <w:b/>
                <w:szCs w:val="24"/>
              </w:rPr>
              <w:t xml:space="preserve">Date received by </w:t>
            </w:r>
            <w:r>
              <w:rPr>
                <w:rFonts w:eastAsiaTheme="minorHAnsi" w:cs="Arial"/>
                <w:b/>
                <w:szCs w:val="24"/>
              </w:rPr>
              <w:t>Enable</w:t>
            </w:r>
          </w:p>
          <w:p w14:paraId="2B6F0C6A" w14:textId="4719AEA1" w:rsidR="008B0B31" w:rsidRPr="008B0B31" w:rsidRDefault="008B0B31" w:rsidP="008B0B31">
            <w:pPr>
              <w:tabs>
                <w:tab w:val="left" w:pos="1005"/>
              </w:tabs>
              <w:rPr>
                <w:rFonts w:eastAsiaTheme="minorHAnsi" w:cs="Arial"/>
                <w:b/>
                <w:szCs w:val="24"/>
              </w:rPr>
            </w:pPr>
          </w:p>
        </w:tc>
        <w:tc>
          <w:tcPr>
            <w:tcW w:w="5590" w:type="dxa"/>
          </w:tcPr>
          <w:p w14:paraId="5E3C0A42" w14:textId="77777777" w:rsidR="008B0B31" w:rsidRPr="008B0B31" w:rsidRDefault="008B0B31" w:rsidP="008B0B31">
            <w:pPr>
              <w:tabs>
                <w:tab w:val="left" w:pos="1005"/>
              </w:tabs>
              <w:rPr>
                <w:rFonts w:eastAsiaTheme="minorHAnsi" w:cs="Arial"/>
                <w:szCs w:val="24"/>
              </w:rPr>
            </w:pPr>
          </w:p>
        </w:tc>
      </w:tr>
    </w:tbl>
    <w:p w14:paraId="28092441" w14:textId="01C0A46A" w:rsidR="008B0B31" w:rsidRPr="008B0B31" w:rsidRDefault="008B0B31" w:rsidP="008B0B31">
      <w:pPr>
        <w:rPr>
          <w:rFonts w:cs="Arial"/>
          <w:sz w:val="20"/>
        </w:rPr>
      </w:pPr>
    </w:p>
    <w:p w14:paraId="6F79D8CE" w14:textId="307F5803" w:rsidR="008B0B31" w:rsidRPr="008B0B31" w:rsidRDefault="008B0B31" w:rsidP="008B0B31">
      <w:pPr>
        <w:rPr>
          <w:rFonts w:cs="Arial"/>
          <w:sz w:val="20"/>
        </w:rPr>
      </w:pPr>
    </w:p>
    <w:p w14:paraId="24C7D16F" w14:textId="20BA53A9" w:rsidR="008B0B31" w:rsidRPr="008B0B31" w:rsidRDefault="008B0B31" w:rsidP="008B0B31">
      <w:pPr>
        <w:tabs>
          <w:tab w:val="left" w:pos="950"/>
        </w:tabs>
        <w:rPr>
          <w:rFonts w:cs="Arial"/>
          <w:sz w:val="20"/>
        </w:rPr>
      </w:pPr>
      <w:r>
        <w:rPr>
          <w:rFonts w:cs="Arial"/>
          <w:sz w:val="20"/>
        </w:rPr>
        <w:tab/>
      </w:r>
    </w:p>
    <w:sectPr w:rsidR="008B0B31" w:rsidRPr="008B0B31" w:rsidSect="00F72229">
      <w:headerReference w:type="default" r:id="rId15"/>
      <w:footerReference w:type="default" r:id="rId16"/>
      <w:pgSz w:w="11907" w:h="16840" w:code="9"/>
      <w:pgMar w:top="1087" w:right="1134" w:bottom="567" w:left="113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1755" w14:textId="77777777" w:rsidR="00586792" w:rsidRDefault="00586792" w:rsidP="00F72229">
      <w:r>
        <w:separator/>
      </w:r>
    </w:p>
  </w:endnote>
  <w:endnote w:type="continuationSeparator" w:id="0">
    <w:p w14:paraId="2B404AAA" w14:textId="77777777" w:rsidR="00586792" w:rsidRDefault="00586792" w:rsidP="00F72229">
      <w:r>
        <w:continuationSeparator/>
      </w:r>
    </w:p>
  </w:endnote>
  <w:endnote w:type="continuationNotice" w:id="1">
    <w:p w14:paraId="592A4359" w14:textId="77777777" w:rsidR="001D41B2" w:rsidRDefault="001D4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CDDA" w14:textId="30772F6A" w:rsidR="00D12244" w:rsidRPr="008424A7" w:rsidRDefault="00E91531" w:rsidP="00613484">
    <w:pPr>
      <w:pStyle w:val="Footer"/>
      <w:tabs>
        <w:tab w:val="clear" w:pos="4320"/>
        <w:tab w:val="clear" w:pos="8640"/>
        <w:tab w:val="center" w:pos="4678"/>
      </w:tabs>
      <w:ind w:left="-284"/>
      <w:rPr>
        <w:rFonts w:ascii="Verdana" w:hAnsi="Verdana"/>
        <w:sz w:val="16"/>
        <w:szCs w:val="16"/>
      </w:rPr>
    </w:pPr>
    <w:r>
      <w:rPr>
        <w:rFonts w:ascii="Verdana" w:hAnsi="Verdana"/>
        <w:sz w:val="16"/>
        <w:szCs w:val="16"/>
      </w:rPr>
      <w:t>Version</w:t>
    </w:r>
    <w:r w:rsidR="00ED169C">
      <w:rPr>
        <w:rFonts w:ascii="Verdana" w:hAnsi="Verdana"/>
        <w:sz w:val="16"/>
        <w:szCs w:val="16"/>
      </w:rPr>
      <w:t>:</w:t>
    </w:r>
    <w:r>
      <w:rPr>
        <w:rFonts w:ascii="Verdana" w:hAnsi="Verdana"/>
        <w:sz w:val="16"/>
        <w:szCs w:val="16"/>
      </w:rPr>
      <w:t xml:space="preserve"> </w:t>
    </w:r>
    <w:r w:rsidR="00F44292">
      <w:rPr>
        <w:rFonts w:ascii="Verdana" w:hAnsi="Verdana"/>
        <w:sz w:val="16"/>
        <w:szCs w:val="16"/>
      </w:rPr>
      <w:t>2</w:t>
    </w:r>
    <w:r w:rsidR="00613484">
      <w:rPr>
        <w:rFonts w:ascii="Verdana" w:hAnsi="Verdana"/>
        <w:sz w:val="16"/>
        <w:szCs w:val="16"/>
      </w:rPr>
      <w:t xml:space="preserve"> </w:t>
    </w:r>
    <w:r w:rsidR="00613484">
      <w:rPr>
        <w:rFonts w:ascii="Verdana" w:hAnsi="Verdana"/>
        <w:sz w:val="16"/>
        <w:szCs w:val="16"/>
      </w:rPr>
      <w:tab/>
    </w:r>
    <w:r w:rsidR="00993847">
      <w:rPr>
        <w:rFonts w:ascii="Verdana" w:hAnsi="Verdana"/>
        <w:sz w:val="16"/>
        <w:szCs w:val="16"/>
      </w:rPr>
      <w:t xml:space="preserve">                                                                                                     </w:t>
    </w:r>
    <w:r w:rsidR="00613484">
      <w:rPr>
        <w:rFonts w:ascii="Verdana" w:hAnsi="Verdana"/>
        <w:sz w:val="16"/>
        <w:szCs w:val="16"/>
      </w:rPr>
      <w:t xml:space="preserve">                      </w:t>
    </w:r>
    <w:r w:rsidR="000E753B">
      <w:rPr>
        <w:rFonts w:ascii="Verdana" w:hAnsi="Verdana"/>
        <w:sz w:val="16"/>
        <w:szCs w:val="16"/>
      </w:rPr>
      <w:t xml:space="preserve">Date: </w:t>
    </w:r>
    <w:r w:rsidR="007F0818">
      <w:rPr>
        <w:rFonts w:ascii="Verdana" w:hAnsi="Verdana"/>
        <w:sz w:val="16"/>
        <w:szCs w:val="16"/>
      </w:rPr>
      <w:t>2</w:t>
    </w:r>
    <w:r w:rsidR="00F44292">
      <w:rPr>
        <w:rFonts w:ascii="Verdana" w:hAnsi="Verdana"/>
        <w:sz w:val="16"/>
        <w:szCs w:val="16"/>
      </w:rPr>
      <w:t>1</w:t>
    </w:r>
    <w:r w:rsidR="00423457">
      <w:rPr>
        <w:rFonts w:ascii="Verdana" w:hAnsi="Verdana"/>
        <w:sz w:val="16"/>
        <w:szCs w:val="16"/>
      </w:rPr>
      <w:t xml:space="preserve"> </w:t>
    </w:r>
    <w:r w:rsidR="00F44292">
      <w:rPr>
        <w:rFonts w:ascii="Verdana" w:hAnsi="Verdana"/>
        <w:sz w:val="16"/>
        <w:szCs w:val="16"/>
      </w:rPr>
      <w:t>April</w:t>
    </w:r>
    <w:r w:rsidR="00423457">
      <w:rPr>
        <w:rFonts w:ascii="Verdana" w:hAnsi="Verdana"/>
        <w:sz w:val="16"/>
        <w:szCs w:val="16"/>
      </w:rPr>
      <w:t xml:space="preserve"> </w:t>
    </w:r>
    <w:r w:rsidR="00AD316F">
      <w:rPr>
        <w:rFonts w:ascii="Verdana" w:hAnsi="Verdana"/>
        <w:sz w:val="16"/>
        <w:szCs w:val="16"/>
      </w:rPr>
      <w:t>202</w:t>
    </w:r>
    <w:r w:rsidR="00F44292">
      <w:rPr>
        <w:rFonts w:ascii="Verdana" w:hAnsi="Verdana"/>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8566" w14:textId="77777777" w:rsidR="00586792" w:rsidRDefault="00586792" w:rsidP="00F72229">
      <w:r>
        <w:separator/>
      </w:r>
    </w:p>
  </w:footnote>
  <w:footnote w:type="continuationSeparator" w:id="0">
    <w:p w14:paraId="71464C6E" w14:textId="77777777" w:rsidR="00586792" w:rsidRDefault="00586792" w:rsidP="00F72229">
      <w:r>
        <w:continuationSeparator/>
      </w:r>
    </w:p>
  </w:footnote>
  <w:footnote w:type="continuationNotice" w:id="1">
    <w:p w14:paraId="32D8B145" w14:textId="77777777" w:rsidR="001D41B2" w:rsidRDefault="001D4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CDD9" w14:textId="2D0D6648" w:rsidR="008D3908" w:rsidRDefault="008B0B31">
    <w:pPr>
      <w:pStyle w:val="Header"/>
    </w:pPr>
    <w:r>
      <w:tab/>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7977"/>
    <w:multiLevelType w:val="hybridMultilevel"/>
    <w:tmpl w:val="2D707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A24EC4"/>
    <w:multiLevelType w:val="hybridMultilevel"/>
    <w:tmpl w:val="0A6E8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1486660">
    <w:abstractNumId w:val="1"/>
  </w:num>
  <w:num w:numId="2" w16cid:durableId="2903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29"/>
    <w:rsid w:val="0005293F"/>
    <w:rsid w:val="000E5707"/>
    <w:rsid w:val="000E753B"/>
    <w:rsid w:val="00100A7B"/>
    <w:rsid w:val="00107826"/>
    <w:rsid w:val="00112389"/>
    <w:rsid w:val="00160155"/>
    <w:rsid w:val="00164F57"/>
    <w:rsid w:val="00167F1B"/>
    <w:rsid w:val="001D41B2"/>
    <w:rsid w:val="00201F2F"/>
    <w:rsid w:val="00243E26"/>
    <w:rsid w:val="002632DA"/>
    <w:rsid w:val="00263ABD"/>
    <w:rsid w:val="0026503D"/>
    <w:rsid w:val="002E4461"/>
    <w:rsid w:val="002F5BE5"/>
    <w:rsid w:val="00350355"/>
    <w:rsid w:val="00387BCA"/>
    <w:rsid w:val="00393EC6"/>
    <w:rsid w:val="003D3E99"/>
    <w:rsid w:val="0041040B"/>
    <w:rsid w:val="00423457"/>
    <w:rsid w:val="004308A9"/>
    <w:rsid w:val="00472C70"/>
    <w:rsid w:val="0047620D"/>
    <w:rsid w:val="00485168"/>
    <w:rsid w:val="004925D8"/>
    <w:rsid w:val="005372EC"/>
    <w:rsid w:val="00551AC1"/>
    <w:rsid w:val="00565A21"/>
    <w:rsid w:val="00574107"/>
    <w:rsid w:val="00585F2D"/>
    <w:rsid w:val="00586792"/>
    <w:rsid w:val="005A78E6"/>
    <w:rsid w:val="005B3E81"/>
    <w:rsid w:val="005B41EC"/>
    <w:rsid w:val="005C36EC"/>
    <w:rsid w:val="00613484"/>
    <w:rsid w:val="006233ED"/>
    <w:rsid w:val="00641D88"/>
    <w:rsid w:val="006520A2"/>
    <w:rsid w:val="00653055"/>
    <w:rsid w:val="00653A25"/>
    <w:rsid w:val="006F2D86"/>
    <w:rsid w:val="00764312"/>
    <w:rsid w:val="00782FE0"/>
    <w:rsid w:val="0079632C"/>
    <w:rsid w:val="007B3A65"/>
    <w:rsid w:val="007C14F8"/>
    <w:rsid w:val="007F0818"/>
    <w:rsid w:val="008278C0"/>
    <w:rsid w:val="00843C26"/>
    <w:rsid w:val="0087225F"/>
    <w:rsid w:val="00872AE9"/>
    <w:rsid w:val="008A0418"/>
    <w:rsid w:val="008A06EE"/>
    <w:rsid w:val="008B0B31"/>
    <w:rsid w:val="008D457C"/>
    <w:rsid w:val="008E0075"/>
    <w:rsid w:val="009177BD"/>
    <w:rsid w:val="00935415"/>
    <w:rsid w:val="00975679"/>
    <w:rsid w:val="00993847"/>
    <w:rsid w:val="009A422C"/>
    <w:rsid w:val="00A21F1A"/>
    <w:rsid w:val="00A529C1"/>
    <w:rsid w:val="00A55999"/>
    <w:rsid w:val="00A75222"/>
    <w:rsid w:val="00A8486A"/>
    <w:rsid w:val="00A97A57"/>
    <w:rsid w:val="00AD316F"/>
    <w:rsid w:val="00B1090C"/>
    <w:rsid w:val="00B139F3"/>
    <w:rsid w:val="00B768EA"/>
    <w:rsid w:val="00B9061A"/>
    <w:rsid w:val="00BA2F07"/>
    <w:rsid w:val="00BB2D3E"/>
    <w:rsid w:val="00BE3571"/>
    <w:rsid w:val="00C26C21"/>
    <w:rsid w:val="00C45EAF"/>
    <w:rsid w:val="00C92AF3"/>
    <w:rsid w:val="00CB0D01"/>
    <w:rsid w:val="00CC4301"/>
    <w:rsid w:val="00D3548B"/>
    <w:rsid w:val="00DA7D4D"/>
    <w:rsid w:val="00DF2281"/>
    <w:rsid w:val="00E31497"/>
    <w:rsid w:val="00E70246"/>
    <w:rsid w:val="00E81896"/>
    <w:rsid w:val="00E91531"/>
    <w:rsid w:val="00EA3915"/>
    <w:rsid w:val="00ED169C"/>
    <w:rsid w:val="00ED60E9"/>
    <w:rsid w:val="00EF6938"/>
    <w:rsid w:val="00F025E9"/>
    <w:rsid w:val="00F06EFA"/>
    <w:rsid w:val="00F44292"/>
    <w:rsid w:val="00F55EE1"/>
    <w:rsid w:val="00F67562"/>
    <w:rsid w:val="00F72229"/>
    <w:rsid w:val="00F7583D"/>
    <w:rsid w:val="00F95C4B"/>
    <w:rsid w:val="2B875B9E"/>
    <w:rsid w:val="34D838CC"/>
    <w:rsid w:val="7B38D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3CD28"/>
  <w15:docId w15:val="{B9C5EA12-7AD4-4EE4-B406-DD60B1F6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229"/>
    <w:pPr>
      <w:spacing w:after="0" w:line="240" w:lineRule="auto"/>
    </w:pPr>
    <w:rPr>
      <w:rFonts w:ascii="Arial" w:eastAsia="Times New Roman" w:hAnsi="Arial" w:cs="Times New Roman"/>
      <w:sz w:val="24"/>
      <w:szCs w:val="20"/>
      <w:lang w:val="en-GB"/>
    </w:rPr>
  </w:style>
  <w:style w:type="paragraph" w:styleId="Heading9">
    <w:name w:val="heading 9"/>
    <w:basedOn w:val="Normal"/>
    <w:next w:val="Normal"/>
    <w:link w:val="Heading9Char"/>
    <w:qFormat/>
    <w:rsid w:val="00F72229"/>
    <w:pPr>
      <w:keepNext/>
      <w:jc w:val="center"/>
      <w:outlineLvl w:val="8"/>
    </w:pPr>
    <w:rPr>
      <w:b/>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72229"/>
    <w:rPr>
      <w:rFonts w:ascii="Arial" w:eastAsia="Times New Roman" w:hAnsi="Arial" w:cs="Times New Roman"/>
      <w:b/>
      <w:color w:val="000000"/>
      <w:sz w:val="56"/>
      <w:szCs w:val="20"/>
      <w:lang w:val="en-GB"/>
    </w:rPr>
  </w:style>
  <w:style w:type="paragraph" w:styleId="Footer">
    <w:name w:val="footer"/>
    <w:basedOn w:val="Normal"/>
    <w:link w:val="FooterChar"/>
    <w:rsid w:val="00F72229"/>
    <w:pPr>
      <w:tabs>
        <w:tab w:val="center" w:pos="4320"/>
        <w:tab w:val="right" w:pos="8640"/>
      </w:tabs>
    </w:pPr>
  </w:style>
  <w:style w:type="character" w:customStyle="1" w:styleId="FooterChar">
    <w:name w:val="Footer Char"/>
    <w:basedOn w:val="DefaultParagraphFont"/>
    <w:link w:val="Footer"/>
    <w:rsid w:val="00F72229"/>
    <w:rPr>
      <w:rFonts w:ascii="Arial" w:eastAsia="Times New Roman" w:hAnsi="Arial" w:cs="Times New Roman"/>
      <w:sz w:val="24"/>
      <w:szCs w:val="20"/>
      <w:lang w:val="en-GB"/>
    </w:rPr>
  </w:style>
  <w:style w:type="paragraph" w:styleId="Header">
    <w:name w:val="header"/>
    <w:basedOn w:val="Normal"/>
    <w:link w:val="HeaderChar"/>
    <w:rsid w:val="00F72229"/>
    <w:pPr>
      <w:tabs>
        <w:tab w:val="center" w:pos="4320"/>
        <w:tab w:val="right" w:pos="8640"/>
      </w:tabs>
    </w:pPr>
  </w:style>
  <w:style w:type="character" w:customStyle="1" w:styleId="HeaderChar">
    <w:name w:val="Header Char"/>
    <w:basedOn w:val="DefaultParagraphFont"/>
    <w:link w:val="Header"/>
    <w:rsid w:val="00F72229"/>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F72229"/>
    <w:rPr>
      <w:rFonts w:ascii="Tahoma" w:hAnsi="Tahoma" w:cs="Tahoma"/>
      <w:sz w:val="16"/>
      <w:szCs w:val="16"/>
    </w:rPr>
  </w:style>
  <w:style w:type="character" w:customStyle="1" w:styleId="BalloonTextChar">
    <w:name w:val="Balloon Text Char"/>
    <w:basedOn w:val="DefaultParagraphFont"/>
    <w:link w:val="BalloonText"/>
    <w:uiPriority w:val="99"/>
    <w:semiHidden/>
    <w:rsid w:val="00F72229"/>
    <w:rPr>
      <w:rFonts w:ascii="Tahoma" w:eastAsia="Times New Roman" w:hAnsi="Tahoma" w:cs="Tahoma"/>
      <w:sz w:val="16"/>
      <w:szCs w:val="16"/>
      <w:lang w:val="en-GB"/>
    </w:rPr>
  </w:style>
  <w:style w:type="table" w:styleId="TableGrid">
    <w:name w:val="Table Grid"/>
    <w:basedOn w:val="TableNormal"/>
    <w:uiPriority w:val="59"/>
    <w:rsid w:val="00F72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632C"/>
    <w:rPr>
      <w:color w:val="0000FF" w:themeColor="hyperlink"/>
      <w:u w:val="single"/>
    </w:rPr>
  </w:style>
  <w:style w:type="character" w:styleId="UnresolvedMention">
    <w:name w:val="Unresolved Mention"/>
    <w:basedOn w:val="DefaultParagraphFont"/>
    <w:uiPriority w:val="99"/>
    <w:semiHidden/>
    <w:unhideWhenUsed/>
    <w:rsid w:val="0079632C"/>
    <w:rPr>
      <w:color w:val="605E5C"/>
      <w:shd w:val="clear" w:color="auto" w:fill="E1DFDD"/>
    </w:rPr>
  </w:style>
  <w:style w:type="character" w:styleId="CommentReference">
    <w:name w:val="annotation reference"/>
    <w:basedOn w:val="DefaultParagraphFont"/>
    <w:uiPriority w:val="99"/>
    <w:semiHidden/>
    <w:unhideWhenUsed/>
    <w:rsid w:val="00872AE9"/>
    <w:rPr>
      <w:sz w:val="16"/>
      <w:szCs w:val="16"/>
    </w:rPr>
  </w:style>
  <w:style w:type="paragraph" w:styleId="CommentText">
    <w:name w:val="annotation text"/>
    <w:basedOn w:val="Normal"/>
    <w:link w:val="CommentTextChar"/>
    <w:uiPriority w:val="99"/>
    <w:semiHidden/>
    <w:unhideWhenUsed/>
    <w:rsid w:val="00872AE9"/>
    <w:rPr>
      <w:sz w:val="20"/>
    </w:rPr>
  </w:style>
  <w:style w:type="character" w:customStyle="1" w:styleId="CommentTextChar">
    <w:name w:val="Comment Text Char"/>
    <w:basedOn w:val="DefaultParagraphFont"/>
    <w:link w:val="CommentText"/>
    <w:uiPriority w:val="99"/>
    <w:semiHidden/>
    <w:rsid w:val="00872AE9"/>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72AE9"/>
    <w:rPr>
      <w:b/>
      <w:bCs/>
    </w:rPr>
  </w:style>
  <w:style w:type="character" w:customStyle="1" w:styleId="CommentSubjectChar">
    <w:name w:val="Comment Subject Char"/>
    <w:basedOn w:val="CommentTextChar"/>
    <w:link w:val="CommentSubject"/>
    <w:uiPriority w:val="99"/>
    <w:semiHidden/>
    <w:rsid w:val="00872AE9"/>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k@enable.uk.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cbade2f-2fcd-4f61-8c74-91add742a4cc" xsi:nil="true"/>
    <lcf76f155ced4ddcb4097134ff3c332f xmlns="480a14cf-c5d7-4117-8f6d-10729ed0aa3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63BBA464C224C98B8507EF1C8368B" ma:contentTypeVersion="17" ma:contentTypeDescription="Create a new document." ma:contentTypeScope="" ma:versionID="d636154783795a44e273ae3d81fea62e">
  <xsd:schema xmlns:xsd="http://www.w3.org/2001/XMLSchema" xmlns:xs="http://www.w3.org/2001/XMLSchema" xmlns:p="http://schemas.microsoft.com/office/2006/metadata/properties" xmlns:ns2="480a14cf-c5d7-4117-8f6d-10729ed0aa34" xmlns:ns3="8cbade2f-2fcd-4f61-8c74-91add742a4cc" targetNamespace="http://schemas.microsoft.com/office/2006/metadata/properties" ma:root="true" ma:fieldsID="a5c6a30ab59dae68c304c50bbc12d068" ns2:_="" ns3:_="">
    <xsd:import namespace="480a14cf-c5d7-4117-8f6d-10729ed0aa34"/>
    <xsd:import namespace="8cbade2f-2fcd-4f61-8c74-91add742a4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a14cf-c5d7-4117-8f6d-10729ed0a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efbbae-0715-4f68-a23c-05509d7299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bade2f-2fcd-4f61-8c74-91add742a4cc"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e0763ee9-03de-47e5-b43e-fafdf2443270}" ma:internalName="TaxCatchAll" ma:showField="CatchAllData" ma:web="8cbade2f-2fcd-4f61-8c74-91add742a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7B1A2-344B-42CC-9CDA-D961BB95209C}">
  <ds:schemaRefs>
    <ds:schemaRef ds:uri="http://schemas.openxmlformats.org/officeDocument/2006/bibliography"/>
  </ds:schemaRefs>
</ds:datastoreItem>
</file>

<file path=customXml/itemProps2.xml><?xml version="1.0" encoding="utf-8"?>
<ds:datastoreItem xmlns:ds="http://schemas.openxmlformats.org/officeDocument/2006/customXml" ds:itemID="{D4C273B5-EE30-4FAB-ABB6-FD469E986700}">
  <ds:schemaRefs>
    <ds:schemaRef ds:uri="http://schemas.microsoft.com/office/2006/metadata/properties"/>
    <ds:schemaRef ds:uri="http://schemas.microsoft.com/office/infopath/2007/PartnerControls"/>
    <ds:schemaRef ds:uri="8cbade2f-2fcd-4f61-8c74-91add742a4cc"/>
    <ds:schemaRef ds:uri="480a14cf-c5d7-4117-8f6d-10729ed0aa34"/>
  </ds:schemaRefs>
</ds:datastoreItem>
</file>

<file path=customXml/itemProps3.xml><?xml version="1.0" encoding="utf-8"?>
<ds:datastoreItem xmlns:ds="http://schemas.openxmlformats.org/officeDocument/2006/customXml" ds:itemID="{B49D4E53-EDE4-4BDF-8110-FD86034F0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a14cf-c5d7-4117-8f6d-10729ed0aa34"/>
    <ds:schemaRef ds:uri="8cbade2f-2fcd-4f61-8c74-91add742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25B82-B671-444E-8D40-341E8DFF6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7700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Gabriel Newton-Wild</cp:lastModifiedBy>
  <cp:revision>2</cp:revision>
  <cp:lastPrinted>2022-04-21T12:23:00Z</cp:lastPrinted>
  <dcterms:created xsi:type="dcterms:W3CDTF">2023-01-24T13:57:00Z</dcterms:created>
  <dcterms:modified xsi:type="dcterms:W3CDTF">2023-01-24T13:57:00Z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0x01010068D63BBA464C224C98B8507EF1C8368B</vt:lpwstr>
  </property>
  <property fmtid="{D5CDD505-2E9C-101B-9397-08002B2CF9AE}" pid="3" name="GrammarlyDocumentId">
    <vt:lpwstr>6257cb09cfbcfc995ef65dccf38775c280dcf662ea8420fea6f07bc9ce0f9b78</vt:lpwstr>
  </property>
  <property fmtid="{D5CDD505-2E9C-101B-9397-08002B2CF9AE}" pid="4" name="MediaServiceImageTags">
    <vt:lpwstr/>
  </property>
</Properties>
</file>